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D93" w:rsidRPr="00F34CE3" w:rsidRDefault="00597D93" w:rsidP="00597D93">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noProof/>
          <w:color w:val="auto"/>
          <w:sz w:val="28"/>
          <w:szCs w:val="20"/>
          <w:lang w:bidi="ar-SA"/>
        </w:rPr>
        <w:drawing>
          <wp:inline distT="0" distB="0" distL="0" distR="0" wp14:anchorId="0CF18B9B" wp14:editId="2985624C">
            <wp:extent cx="685800" cy="685800"/>
            <wp:effectExtent l="19050" t="0" r="0" b="0"/>
            <wp:docPr id="2"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ЧСВТ.png"/>
                    <pic:cNvPicPr/>
                  </pic:nvPicPr>
                  <pic:blipFill>
                    <a:blip r:embed="rId7" cstate="print">
                      <a:grayscl/>
                    </a:blip>
                    <a:stretch>
                      <a:fillRect/>
                    </a:stretch>
                  </pic:blipFill>
                  <pic:spPr>
                    <a:xfrm>
                      <a:off x="0" y="0"/>
                      <a:ext cx="689008" cy="689008"/>
                    </a:xfrm>
                    <a:prstGeom prst="rect">
                      <a:avLst/>
                    </a:prstGeom>
                  </pic:spPr>
                </pic:pic>
              </a:graphicData>
            </a:graphic>
          </wp:inline>
        </w:drawing>
      </w:r>
    </w:p>
    <w:p w:rsidR="00597D93" w:rsidRPr="00F34CE3" w:rsidRDefault="00597D93" w:rsidP="00597D93">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 xml:space="preserve">Государственное автономное профессиональное образовательное учреждение </w:t>
      </w:r>
    </w:p>
    <w:p w:rsidR="00597D93" w:rsidRPr="00F34CE3" w:rsidRDefault="00597D93" w:rsidP="00597D93">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Чукотского автономного округа «Чукотский северо-восточный техникум посёлка Провидения»</w:t>
      </w:r>
    </w:p>
    <w:p w:rsidR="00597D93" w:rsidRPr="00F34CE3" w:rsidRDefault="00597D93" w:rsidP="00597D93">
      <w:pPr>
        <w:keepNext/>
        <w:widowControl/>
        <w:jc w:val="center"/>
        <w:outlineLvl w:val="3"/>
        <w:rPr>
          <w:rFonts w:ascii="Times New Roman" w:eastAsia="Times New Roman" w:hAnsi="Times New Roman" w:cs="Times New Roman"/>
          <w:bCs/>
          <w:color w:val="auto"/>
          <w:sz w:val="17"/>
          <w:szCs w:val="17"/>
          <w:lang w:bidi="ar-SA"/>
        </w:rPr>
      </w:pPr>
      <w:r w:rsidRPr="00F34CE3">
        <w:rPr>
          <w:rFonts w:ascii="Times New Roman" w:eastAsia="Times New Roman" w:hAnsi="Times New Roman" w:cs="Times New Roman"/>
          <w:bCs/>
          <w:color w:val="auto"/>
          <w:sz w:val="17"/>
          <w:szCs w:val="17"/>
          <w:lang w:bidi="ar-SA"/>
        </w:rPr>
        <w:t>689251, Чукотский АО, п. Провидения, ул. Полярная, д. 38. Телефон: 2-23-53; 2-24-68. Факс: 2-23-12.  е-</w:t>
      </w:r>
      <w:r w:rsidRPr="00F34CE3">
        <w:rPr>
          <w:rFonts w:ascii="Times New Roman" w:eastAsia="Times New Roman" w:hAnsi="Times New Roman" w:cs="Times New Roman"/>
          <w:bCs/>
          <w:color w:val="auto"/>
          <w:sz w:val="17"/>
          <w:szCs w:val="17"/>
          <w:lang w:val="en-US" w:bidi="ar-SA"/>
        </w:rPr>
        <w:t>mail</w:t>
      </w:r>
      <w:r w:rsidRPr="00F34CE3">
        <w:rPr>
          <w:rFonts w:ascii="Times New Roman" w:eastAsia="Times New Roman" w:hAnsi="Times New Roman" w:cs="Times New Roman"/>
          <w:bCs/>
          <w:color w:val="auto"/>
          <w:sz w:val="17"/>
          <w:szCs w:val="17"/>
          <w:lang w:bidi="ar-SA"/>
        </w:rPr>
        <w:t xml:space="preserve">:  </w:t>
      </w:r>
      <w:hyperlink r:id="rId8" w:history="1">
        <w:r w:rsidRPr="00F34CE3">
          <w:rPr>
            <w:rFonts w:ascii="Times New Roman" w:eastAsia="Times New Roman" w:hAnsi="Times New Roman" w:cs="Times New Roman"/>
            <w:bCs/>
            <w:color w:val="0000FF"/>
            <w:sz w:val="17"/>
            <w:szCs w:val="17"/>
            <w:u w:val="single"/>
            <w:lang w:val="en-US" w:bidi="ar-SA"/>
          </w:rPr>
          <w:t>spu</w:t>
        </w:r>
        <w:r w:rsidRPr="00F34CE3">
          <w:rPr>
            <w:rFonts w:ascii="Times New Roman" w:eastAsia="Times New Roman" w:hAnsi="Times New Roman" w:cs="Times New Roman"/>
            <w:bCs/>
            <w:color w:val="0000FF"/>
            <w:sz w:val="17"/>
            <w:szCs w:val="17"/>
            <w:u w:val="single"/>
            <w:lang w:bidi="ar-SA"/>
          </w:rPr>
          <w:t>2@</w:t>
        </w:r>
        <w:r w:rsidRPr="00F34CE3">
          <w:rPr>
            <w:rFonts w:ascii="Times New Roman" w:eastAsia="Times New Roman" w:hAnsi="Times New Roman" w:cs="Times New Roman"/>
            <w:bCs/>
            <w:color w:val="0000FF"/>
            <w:sz w:val="17"/>
            <w:szCs w:val="17"/>
            <w:u w:val="single"/>
            <w:lang w:val="en-US" w:bidi="ar-SA"/>
          </w:rPr>
          <w:t>bk</w:t>
        </w:r>
        <w:r w:rsidRPr="00F34CE3">
          <w:rPr>
            <w:rFonts w:ascii="Times New Roman" w:eastAsia="Times New Roman" w:hAnsi="Times New Roman" w:cs="Times New Roman"/>
            <w:bCs/>
            <w:color w:val="0000FF"/>
            <w:sz w:val="17"/>
            <w:szCs w:val="17"/>
            <w:u w:val="single"/>
            <w:lang w:bidi="ar-SA"/>
          </w:rPr>
          <w:t>.</w:t>
        </w:r>
        <w:r w:rsidRPr="00F34CE3">
          <w:rPr>
            <w:rFonts w:ascii="Times New Roman" w:eastAsia="Times New Roman" w:hAnsi="Times New Roman" w:cs="Times New Roman"/>
            <w:bCs/>
            <w:color w:val="0000FF"/>
            <w:sz w:val="17"/>
            <w:szCs w:val="17"/>
            <w:u w:val="single"/>
            <w:lang w:val="en-US" w:bidi="ar-SA"/>
          </w:rPr>
          <w:t>ru</w:t>
        </w:r>
      </w:hyperlink>
    </w:p>
    <w:p w:rsidR="00597D93" w:rsidRPr="00F34CE3" w:rsidRDefault="00597D93" w:rsidP="00597D93">
      <w:pPr>
        <w:shd w:val="clear" w:color="auto" w:fill="FFFFFF"/>
        <w:autoSpaceDE w:val="0"/>
        <w:autoSpaceDN w:val="0"/>
        <w:jc w:val="center"/>
        <w:rPr>
          <w:rFonts w:ascii="Times New Roman" w:eastAsia="Book Antiqua" w:hAnsi="Times New Roman" w:cs="Times New Roman"/>
          <w:b/>
          <w:bdr w:val="none" w:sz="0" w:space="0" w:color="auto" w:frame="1"/>
        </w:rPr>
      </w:pPr>
    </w:p>
    <w:tbl>
      <w:tblPr>
        <w:tblW w:w="9606" w:type="dxa"/>
        <w:tblLook w:val="04A0" w:firstRow="1" w:lastRow="0" w:firstColumn="1" w:lastColumn="0" w:noHBand="0" w:noVBand="1"/>
      </w:tblPr>
      <w:tblGrid>
        <w:gridCol w:w="4928"/>
        <w:gridCol w:w="4678"/>
      </w:tblGrid>
      <w:tr w:rsidR="00597D93" w:rsidRPr="00F34CE3" w:rsidTr="00597D93">
        <w:tc>
          <w:tcPr>
            <w:tcW w:w="4928" w:type="dxa"/>
          </w:tcPr>
          <w:p w:rsidR="00597D93" w:rsidRPr="00F34CE3" w:rsidRDefault="00597D93" w:rsidP="00597D93">
            <w:pPr>
              <w:autoSpaceDE w:val="0"/>
              <w:autoSpaceDN w:val="0"/>
              <w:jc w:val="center"/>
              <w:rPr>
                <w:rFonts w:ascii="Times New Roman" w:eastAsia="Book Antiqua" w:hAnsi="Times New Roman" w:cs="Times New Roman"/>
                <w:bdr w:val="none" w:sz="0" w:space="0" w:color="auto" w:frame="1"/>
              </w:rPr>
            </w:pPr>
          </w:p>
        </w:tc>
        <w:tc>
          <w:tcPr>
            <w:tcW w:w="4678" w:type="dxa"/>
          </w:tcPr>
          <w:p w:rsidR="00597D93" w:rsidRPr="00F34CE3" w:rsidRDefault="00597D93" w:rsidP="00597D93">
            <w:pPr>
              <w:autoSpaceDE w:val="0"/>
              <w:autoSpaceDN w:val="0"/>
              <w:jc w:val="center"/>
              <w:rPr>
                <w:rFonts w:ascii="Times New Roman" w:eastAsia="Book Antiqua" w:hAnsi="Times New Roman" w:cs="Times New Roman"/>
                <w:bdr w:val="none" w:sz="0" w:space="0" w:color="auto" w:frame="1"/>
              </w:rPr>
            </w:pPr>
            <w:r w:rsidRPr="00F34CE3">
              <w:rPr>
                <w:rFonts w:ascii="Times New Roman" w:eastAsia="Book Antiqua" w:hAnsi="Times New Roman" w:cs="Times New Roman"/>
                <w:bdr w:val="none" w:sz="0" w:space="0" w:color="auto" w:frame="1"/>
              </w:rPr>
              <w:t>УТВЕРЖДЕНА</w:t>
            </w:r>
          </w:p>
          <w:p w:rsidR="00597D93" w:rsidRPr="00F34CE3" w:rsidRDefault="00C4754C" w:rsidP="00597D93">
            <w:pPr>
              <w:autoSpaceDE w:val="0"/>
              <w:autoSpaceDN w:val="0"/>
              <w:jc w:val="center"/>
              <w:rPr>
                <w:rFonts w:ascii="Times New Roman" w:eastAsia="Book Antiqua" w:hAnsi="Times New Roman" w:cs="Times New Roman"/>
                <w:bdr w:val="none" w:sz="0" w:space="0" w:color="auto" w:frame="1"/>
              </w:rPr>
            </w:pPr>
            <w:r w:rsidRPr="00C4754C">
              <w:rPr>
                <w:rFonts w:ascii="Times New Roman" w:eastAsia="Book Antiqua" w:hAnsi="Times New Roman" w:cs="Times New Roman"/>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597D93" w:rsidRPr="00F34CE3" w:rsidRDefault="00597D93" w:rsidP="00597D93">
      <w:pPr>
        <w:autoSpaceDE w:val="0"/>
        <w:autoSpaceDN w:val="0"/>
        <w:rPr>
          <w:rFonts w:ascii="Times New Roman" w:eastAsia="Book Antiqua" w:hAnsi="Times New Roman" w:cs="Times New Roman"/>
          <w:color w:val="auto"/>
        </w:rPr>
      </w:pPr>
    </w:p>
    <w:p w:rsidR="00597D93" w:rsidRPr="00F34CE3" w:rsidRDefault="00597D93" w:rsidP="00597D93">
      <w:pPr>
        <w:autoSpaceDE w:val="0"/>
        <w:autoSpaceDN w:val="0"/>
        <w:rPr>
          <w:rFonts w:ascii="Times New Roman" w:eastAsia="Book Antiqua" w:hAnsi="Times New Roman" w:cs="Times New Roman"/>
          <w:color w:val="auto"/>
        </w:rPr>
      </w:pPr>
    </w:p>
    <w:p w:rsidR="00597D93" w:rsidRPr="00F34CE3" w:rsidRDefault="00597D93" w:rsidP="00597D93">
      <w:pPr>
        <w:autoSpaceDE w:val="0"/>
        <w:autoSpaceDN w:val="0"/>
        <w:rPr>
          <w:rFonts w:ascii="Times New Roman" w:eastAsia="Book Antiqua" w:hAnsi="Times New Roman" w:cs="Times New Roman"/>
          <w:color w:val="auto"/>
        </w:rPr>
      </w:pPr>
    </w:p>
    <w:p w:rsidR="00597D93" w:rsidRPr="00F34CE3" w:rsidRDefault="00597D93" w:rsidP="00597D93">
      <w:pPr>
        <w:autoSpaceDE w:val="0"/>
        <w:autoSpaceDN w:val="0"/>
        <w:rPr>
          <w:rFonts w:ascii="Times New Roman" w:eastAsia="Book Antiqua" w:hAnsi="Times New Roman" w:cs="Times New Roman"/>
          <w:color w:val="auto"/>
          <w:sz w:val="28"/>
          <w:szCs w:val="28"/>
        </w:rPr>
      </w:pPr>
    </w:p>
    <w:p w:rsidR="00597D93" w:rsidRPr="00F34CE3" w:rsidRDefault="00597D93" w:rsidP="00597D93">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РАБОЧАЯ ПРОГРАММА</w:t>
      </w:r>
    </w:p>
    <w:p w:rsidR="00597D93" w:rsidRPr="00F34CE3" w:rsidRDefault="00597D93" w:rsidP="00597D93">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color w:val="auto"/>
          <w:sz w:val="28"/>
          <w:szCs w:val="28"/>
        </w:rPr>
        <w:t>учебной дисциплины</w:t>
      </w:r>
      <w:r w:rsidRPr="00F34CE3">
        <w:rPr>
          <w:rFonts w:ascii="Times New Roman" w:eastAsia="Book Antiqua" w:hAnsi="Times New Roman" w:cs="Times New Roman"/>
          <w:b/>
          <w:color w:val="auto"/>
          <w:sz w:val="28"/>
          <w:szCs w:val="28"/>
        </w:rPr>
        <w:t xml:space="preserve"> ОУП.0</w:t>
      </w:r>
      <w:r>
        <w:rPr>
          <w:rFonts w:ascii="Times New Roman" w:eastAsia="Book Antiqua" w:hAnsi="Times New Roman" w:cs="Times New Roman"/>
          <w:b/>
          <w:color w:val="auto"/>
          <w:sz w:val="28"/>
          <w:szCs w:val="28"/>
        </w:rPr>
        <w:t>2</w:t>
      </w:r>
      <w:r w:rsidRPr="00F34CE3">
        <w:rPr>
          <w:rFonts w:ascii="Times New Roman" w:eastAsia="Book Antiqua" w:hAnsi="Times New Roman" w:cs="Times New Roman"/>
          <w:b/>
          <w:color w:val="auto"/>
          <w:sz w:val="28"/>
          <w:szCs w:val="28"/>
        </w:rPr>
        <w:t xml:space="preserve"> </w:t>
      </w:r>
      <w:r>
        <w:rPr>
          <w:rFonts w:ascii="Times New Roman" w:eastAsia="Book Antiqua" w:hAnsi="Times New Roman" w:cs="Times New Roman"/>
          <w:b/>
          <w:color w:val="auto"/>
          <w:sz w:val="28"/>
          <w:szCs w:val="28"/>
        </w:rPr>
        <w:t>Литература</w:t>
      </w:r>
    </w:p>
    <w:p w:rsidR="00597D93" w:rsidRPr="00F34CE3" w:rsidRDefault="00597D93" w:rsidP="00597D93">
      <w:pPr>
        <w:autoSpaceDE w:val="0"/>
        <w:autoSpaceDN w:val="0"/>
        <w:spacing w:line="360" w:lineRule="auto"/>
        <w:jc w:val="center"/>
        <w:rPr>
          <w:rFonts w:ascii="Times New Roman" w:eastAsia="Book Antiqua" w:hAnsi="Times New Roman" w:cs="Times New Roman"/>
          <w:color w:val="auto"/>
          <w:sz w:val="28"/>
          <w:szCs w:val="28"/>
        </w:rPr>
      </w:pPr>
      <w:r w:rsidRPr="00F34CE3">
        <w:rPr>
          <w:rFonts w:ascii="Times New Roman" w:eastAsia="Book Antiqua" w:hAnsi="Times New Roman" w:cs="Times New Roman"/>
          <w:color w:val="auto"/>
          <w:sz w:val="28"/>
          <w:szCs w:val="28"/>
        </w:rPr>
        <w:t xml:space="preserve">программы подготовки квалифицированных рабочих, служащих профессии среднего профессионального образования </w:t>
      </w:r>
    </w:p>
    <w:p w:rsidR="00597D93" w:rsidRPr="00F34CE3" w:rsidRDefault="00597D93" w:rsidP="00597D93">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09.01.03 Оператор информационных систем и ресурсов</w:t>
      </w:r>
    </w:p>
    <w:p w:rsidR="00597D93" w:rsidRPr="00F34CE3" w:rsidRDefault="00597D93" w:rsidP="00597D93">
      <w:pPr>
        <w:shd w:val="clear" w:color="auto" w:fill="FFFFFF"/>
        <w:tabs>
          <w:tab w:val="left" w:leader="underscore" w:pos="9994"/>
        </w:tabs>
        <w:autoSpaceDE w:val="0"/>
        <w:autoSpaceDN w:val="0"/>
        <w:spacing w:line="276" w:lineRule="auto"/>
        <w:jc w:val="center"/>
        <w:rPr>
          <w:rFonts w:ascii="Times New Roman" w:eastAsia="Book Antiqua" w:hAnsi="Times New Roman" w:cs="Times New Roman"/>
          <w:b/>
          <w:color w:val="auto"/>
          <w:spacing w:val="-16"/>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rPr>
          <w:rFonts w:ascii="Times New Roman" w:eastAsia="Book Antiqua" w:hAnsi="Times New Roman" w:cs="Times New Roman"/>
          <w:color w:val="auto"/>
        </w:rPr>
      </w:pPr>
    </w:p>
    <w:p w:rsidR="00597D93" w:rsidRPr="00F34CE3" w:rsidRDefault="00597D93" w:rsidP="00597D93">
      <w:pPr>
        <w:autoSpaceDE w:val="0"/>
        <w:autoSpaceDN w:val="0"/>
        <w:rPr>
          <w:rFonts w:ascii="Times New Roman" w:eastAsia="Book Antiqua" w:hAnsi="Times New Roman" w:cs="Times New Roman"/>
          <w:color w:val="auto"/>
        </w:rPr>
      </w:pPr>
    </w:p>
    <w:p w:rsidR="00597D93" w:rsidRPr="00F34CE3" w:rsidRDefault="00597D93" w:rsidP="00597D93">
      <w:pPr>
        <w:autoSpaceDE w:val="0"/>
        <w:autoSpaceDN w:val="0"/>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p>
    <w:p w:rsidR="00597D93" w:rsidRPr="00F34CE3" w:rsidRDefault="00597D93" w:rsidP="00597D93">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 xml:space="preserve">Чукотский автономный округ, </w:t>
      </w:r>
    </w:p>
    <w:p w:rsidR="00597D93" w:rsidRPr="00F34CE3" w:rsidRDefault="00597D93" w:rsidP="00597D93">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пгт. Провидения,</w:t>
      </w:r>
    </w:p>
    <w:p w:rsidR="00597D93" w:rsidRPr="00F34CE3" w:rsidRDefault="00597D93" w:rsidP="00597D93">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2024 г.</w:t>
      </w:r>
    </w:p>
    <w:p w:rsidR="00597D93" w:rsidRPr="00F34CE3" w:rsidRDefault="00597D93" w:rsidP="00597D93">
      <w:pPr>
        <w:autoSpaceDE w:val="0"/>
        <w:autoSpaceDN w:val="0"/>
        <w:ind w:firstLine="709"/>
        <w:jc w:val="both"/>
        <w:rPr>
          <w:rFonts w:ascii="Times New Roman" w:eastAsia="Book Antiqua" w:hAnsi="Times New Roman" w:cs="Times New Roman"/>
          <w:bCs/>
          <w:color w:val="auto"/>
        </w:rPr>
      </w:pPr>
      <w:r w:rsidRPr="00F34CE3">
        <w:rPr>
          <w:rFonts w:ascii="Book Antiqua" w:eastAsia="Book Antiqua" w:hAnsi="Book Antiqua" w:cs="Book Antiqua"/>
          <w:sz w:val="22"/>
          <w:szCs w:val="22"/>
        </w:rPr>
        <w:br w:type="page"/>
      </w:r>
      <w:r w:rsidRPr="00F34CE3">
        <w:rPr>
          <w:rFonts w:ascii="Times New Roman" w:eastAsia="Book Antiqua" w:hAnsi="Times New Roman" w:cs="Times New Roman"/>
          <w:bCs/>
          <w:color w:val="auto"/>
        </w:rPr>
        <w:lastRenderedPageBreak/>
        <w:t>Рабочая программа разработана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597D93" w:rsidRPr="00F34CE3" w:rsidRDefault="00597D93" w:rsidP="00597D93">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597D93" w:rsidRPr="00F34CE3" w:rsidRDefault="00597D93" w:rsidP="00597D93">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Рассмотрена методическим объединением преподавателей общепрофессиональных и профессиональных дисциплин.</w:t>
      </w:r>
    </w:p>
    <w:p w:rsidR="00597D93" w:rsidRPr="00F34CE3" w:rsidRDefault="00597D93" w:rsidP="00597D93">
      <w:pPr>
        <w:tabs>
          <w:tab w:val="left" w:pos="0"/>
        </w:tabs>
        <w:autoSpaceDE w:val="0"/>
        <w:autoSpaceDN w:val="0"/>
        <w:ind w:right="-21" w:firstLine="720"/>
        <w:jc w:val="both"/>
        <w:rPr>
          <w:rFonts w:ascii="Times New Roman" w:eastAsia="Book Antiqua" w:hAnsi="Times New Roman" w:cs="Times New Roman"/>
          <w:color w:val="auto"/>
        </w:rPr>
      </w:pPr>
    </w:p>
    <w:p w:rsidR="00597D93" w:rsidRDefault="00597D93" w:rsidP="00597D93">
      <w:pPr>
        <w:tabs>
          <w:tab w:val="left" w:pos="0"/>
        </w:tabs>
        <w:autoSpaceDE w:val="0"/>
        <w:autoSpaceDN w:val="0"/>
        <w:ind w:right="-21" w:firstLine="720"/>
        <w:jc w:val="both"/>
        <w:rPr>
          <w:rFonts w:ascii="Times New Roman" w:eastAsia="Book Antiqua" w:hAnsi="Times New Roman" w:cs="Times New Roman"/>
        </w:rPr>
      </w:pPr>
      <w:r w:rsidRPr="00F34CE3">
        <w:rPr>
          <w:rFonts w:ascii="Times New Roman" w:eastAsia="Book Antiqua" w:hAnsi="Times New Roman" w:cs="Times New Roman"/>
        </w:rPr>
        <w:t>Протокол №____от «____» _____________ 2024 г.</w:t>
      </w:r>
    </w:p>
    <w:p w:rsidR="00597D93" w:rsidRDefault="00597D93" w:rsidP="00597D93">
      <w:pPr>
        <w:tabs>
          <w:tab w:val="left" w:pos="0"/>
        </w:tabs>
        <w:ind w:right="-21" w:firstLine="720"/>
        <w:rPr>
          <w:rFonts w:ascii="Times New Roman" w:hAnsi="Times New Roman" w:cs="Times New Roman"/>
        </w:rPr>
      </w:pPr>
    </w:p>
    <w:p w:rsidR="00597D93" w:rsidRPr="008B43C7" w:rsidRDefault="00597D93" w:rsidP="00597D93">
      <w:pPr>
        <w:tabs>
          <w:tab w:val="left" w:pos="0"/>
        </w:tabs>
        <w:ind w:right="-21" w:firstLine="720"/>
        <w:rPr>
          <w:rFonts w:ascii="Times New Roman" w:hAnsi="Times New Roman" w:cs="Times New Roman"/>
        </w:rPr>
      </w:pPr>
      <w:r>
        <w:rPr>
          <w:rFonts w:ascii="Times New Roman" w:hAnsi="Times New Roman" w:cs="Times New Roman"/>
        </w:rPr>
        <w:t>Председатель</w:t>
      </w:r>
      <w:r w:rsidRPr="00813EED">
        <w:rPr>
          <w:rFonts w:ascii="Times New Roman" w:hAnsi="Times New Roman" w:cs="Times New Roman"/>
        </w:rPr>
        <w:t xml:space="preserve"> _______________ </w:t>
      </w:r>
      <w:r>
        <w:rPr>
          <w:rFonts w:ascii="Times New Roman" w:hAnsi="Times New Roman" w:cs="Times New Roman"/>
        </w:rPr>
        <w:t>/ _________________________________________</w:t>
      </w:r>
    </w:p>
    <w:p w:rsidR="00597D93" w:rsidRDefault="00597D93" w:rsidP="00597D93">
      <w:pPr>
        <w:rPr>
          <w:rFonts w:ascii="Times New Roman" w:eastAsia="Book Antiqua" w:hAnsi="Times New Roman" w:cs="Times New Roman"/>
        </w:rPr>
      </w:pPr>
      <w:r>
        <w:rPr>
          <w:rFonts w:ascii="Times New Roman" w:eastAsia="Book Antiqua" w:hAnsi="Times New Roman" w:cs="Times New Roman"/>
        </w:rPr>
        <w:br w:type="page"/>
      </w:r>
    </w:p>
    <w:p w:rsidR="00597D93" w:rsidRDefault="00597D93" w:rsidP="00597D93">
      <w:pPr>
        <w:spacing w:line="1" w:lineRule="exact"/>
      </w:pPr>
    </w:p>
    <w:p w:rsidR="00597D93" w:rsidRPr="00F34CE3" w:rsidRDefault="00597D93" w:rsidP="00597D93">
      <w:pPr>
        <w:pStyle w:val="11"/>
        <w:keepNext/>
        <w:keepLines/>
        <w:spacing w:after="0"/>
        <w:jc w:val="center"/>
      </w:pPr>
      <w:r w:rsidRPr="00F34CE3">
        <w:t>СОДЕРЖАНИЕ</w:t>
      </w:r>
    </w:p>
    <w:p w:rsidR="00597D93" w:rsidRPr="00F34CE3" w:rsidRDefault="00597D93" w:rsidP="00597D93">
      <w:pPr>
        <w:pStyle w:val="1"/>
        <w:rPr>
          <w:bCs/>
        </w:rPr>
      </w:pPr>
    </w:p>
    <w:tbl>
      <w:tblPr>
        <w:tblStyle w:val="a8"/>
        <w:tblW w:w="0" w:type="auto"/>
        <w:tblLook w:val="04A0" w:firstRow="1" w:lastRow="0" w:firstColumn="1" w:lastColumn="0" w:noHBand="0" w:noVBand="1"/>
      </w:tblPr>
      <w:tblGrid>
        <w:gridCol w:w="8926"/>
        <w:gridCol w:w="456"/>
      </w:tblGrid>
      <w:tr w:rsidR="00597D93" w:rsidTr="00597D93">
        <w:trPr>
          <w:trHeight w:val="263"/>
        </w:trPr>
        <w:tc>
          <w:tcPr>
            <w:tcW w:w="8926" w:type="dxa"/>
            <w:tcBorders>
              <w:top w:val="nil"/>
              <w:left w:val="nil"/>
              <w:bottom w:val="dashSmallGap" w:sz="4" w:space="0" w:color="auto"/>
              <w:right w:val="nil"/>
            </w:tcBorders>
          </w:tcPr>
          <w:p w:rsidR="00597D93" w:rsidRDefault="00597D93" w:rsidP="00597D93">
            <w:pPr>
              <w:pStyle w:val="1"/>
              <w:ind w:left="-113" w:right="-104"/>
              <w:rPr>
                <w:bCs/>
              </w:rPr>
            </w:pPr>
            <w:r w:rsidRPr="00F34CE3">
              <w:rPr>
                <w:bCs/>
              </w:rPr>
              <w:t>1. ОБЩАЯ ХАРАКТЕРИСТИКА РАБОЧЕЙ ПРОГРАММЫ УЧЕБНОГО ПРЕДМЕТ</w:t>
            </w:r>
            <w:r>
              <w:rPr>
                <w:bCs/>
              </w:rPr>
              <w:t>А</w:t>
            </w:r>
          </w:p>
        </w:tc>
        <w:tc>
          <w:tcPr>
            <w:tcW w:w="420" w:type="dxa"/>
            <w:tcBorders>
              <w:top w:val="nil"/>
              <w:left w:val="nil"/>
              <w:bottom w:val="dashSmallGap" w:sz="4" w:space="0" w:color="auto"/>
              <w:right w:val="nil"/>
            </w:tcBorders>
          </w:tcPr>
          <w:p w:rsidR="00597D93" w:rsidRPr="00812261" w:rsidRDefault="00597D93" w:rsidP="00597D93">
            <w:pPr>
              <w:pStyle w:val="1"/>
              <w:jc w:val="right"/>
              <w:rPr>
                <w:bCs/>
                <w:color w:val="auto"/>
              </w:rPr>
            </w:pPr>
            <w:r w:rsidRPr="00812261">
              <w:rPr>
                <w:bCs/>
                <w:color w:val="auto"/>
              </w:rPr>
              <w:t>4</w:t>
            </w:r>
          </w:p>
        </w:tc>
      </w:tr>
      <w:tr w:rsidR="00597D93" w:rsidTr="00597D93">
        <w:trPr>
          <w:trHeight w:val="287"/>
        </w:trPr>
        <w:tc>
          <w:tcPr>
            <w:tcW w:w="8926" w:type="dxa"/>
            <w:tcBorders>
              <w:top w:val="dashSmallGap" w:sz="4" w:space="0" w:color="auto"/>
              <w:left w:val="nil"/>
              <w:bottom w:val="dashSmallGap" w:sz="4" w:space="0" w:color="auto"/>
              <w:right w:val="nil"/>
            </w:tcBorders>
          </w:tcPr>
          <w:p w:rsidR="00597D93" w:rsidRPr="00EE20D9" w:rsidRDefault="00597D93" w:rsidP="00597D93">
            <w:pPr>
              <w:pStyle w:val="1"/>
              <w:ind w:left="-113" w:right="-104"/>
            </w:pPr>
            <w:r w:rsidRPr="00F34CE3">
              <w:rPr>
                <w:bCs/>
              </w:rPr>
              <w:t>2. СТРУКТУРА И СОДЕРЖАНИЕ УЧЕБНОГО ПРЕДМЕТА</w:t>
            </w:r>
          </w:p>
        </w:tc>
        <w:tc>
          <w:tcPr>
            <w:tcW w:w="420" w:type="dxa"/>
            <w:tcBorders>
              <w:top w:val="dashSmallGap" w:sz="4" w:space="0" w:color="auto"/>
              <w:left w:val="nil"/>
              <w:bottom w:val="dashSmallGap" w:sz="4" w:space="0" w:color="auto"/>
              <w:right w:val="nil"/>
            </w:tcBorders>
          </w:tcPr>
          <w:p w:rsidR="00597D93" w:rsidRPr="00812261" w:rsidRDefault="00812261" w:rsidP="00597D93">
            <w:pPr>
              <w:pStyle w:val="1"/>
              <w:jc w:val="right"/>
              <w:rPr>
                <w:bCs/>
                <w:color w:val="auto"/>
              </w:rPr>
            </w:pPr>
            <w:r w:rsidRPr="00812261">
              <w:rPr>
                <w:bCs/>
                <w:color w:val="auto"/>
              </w:rPr>
              <w:t>11</w:t>
            </w:r>
          </w:p>
        </w:tc>
      </w:tr>
      <w:tr w:rsidR="00597D93" w:rsidTr="00597D93">
        <w:trPr>
          <w:trHeight w:val="120"/>
        </w:trPr>
        <w:tc>
          <w:tcPr>
            <w:tcW w:w="8926" w:type="dxa"/>
            <w:tcBorders>
              <w:top w:val="dashSmallGap" w:sz="4" w:space="0" w:color="auto"/>
              <w:left w:val="nil"/>
              <w:bottom w:val="dashSmallGap" w:sz="4" w:space="0" w:color="auto"/>
              <w:right w:val="nil"/>
            </w:tcBorders>
          </w:tcPr>
          <w:p w:rsidR="00597D93" w:rsidRPr="00F34CE3" w:rsidRDefault="00597D93" w:rsidP="00597D93">
            <w:pPr>
              <w:pStyle w:val="1"/>
              <w:ind w:left="-113" w:right="-104"/>
              <w:rPr>
                <w:bCs/>
              </w:rPr>
            </w:pPr>
            <w:r w:rsidRPr="00F34CE3">
              <w:rPr>
                <w:bCs/>
              </w:rPr>
              <w:t>3. УСЛОВИЯ РЕАЛИЗАЦИИ УЧЕБНОГО ПРЕДМЕТА</w:t>
            </w:r>
          </w:p>
        </w:tc>
        <w:tc>
          <w:tcPr>
            <w:tcW w:w="420" w:type="dxa"/>
            <w:tcBorders>
              <w:top w:val="dashSmallGap" w:sz="4" w:space="0" w:color="auto"/>
              <w:left w:val="nil"/>
              <w:bottom w:val="dashSmallGap" w:sz="4" w:space="0" w:color="auto"/>
              <w:right w:val="nil"/>
            </w:tcBorders>
          </w:tcPr>
          <w:p w:rsidR="00597D93" w:rsidRPr="00812261" w:rsidRDefault="00812261" w:rsidP="00597D93">
            <w:pPr>
              <w:pStyle w:val="1"/>
              <w:jc w:val="right"/>
              <w:rPr>
                <w:bCs/>
                <w:color w:val="auto"/>
              </w:rPr>
            </w:pPr>
            <w:r>
              <w:rPr>
                <w:bCs/>
                <w:color w:val="auto"/>
              </w:rPr>
              <w:t>29</w:t>
            </w:r>
          </w:p>
        </w:tc>
      </w:tr>
      <w:tr w:rsidR="00597D93" w:rsidTr="00597D93">
        <w:trPr>
          <w:trHeight w:val="139"/>
        </w:trPr>
        <w:tc>
          <w:tcPr>
            <w:tcW w:w="8926" w:type="dxa"/>
            <w:tcBorders>
              <w:top w:val="dashSmallGap" w:sz="4" w:space="0" w:color="auto"/>
              <w:left w:val="nil"/>
              <w:bottom w:val="dashSmallGap" w:sz="4" w:space="0" w:color="auto"/>
              <w:right w:val="nil"/>
            </w:tcBorders>
          </w:tcPr>
          <w:p w:rsidR="00597D93" w:rsidRPr="00F34CE3" w:rsidRDefault="00597D93" w:rsidP="00597D93">
            <w:pPr>
              <w:pStyle w:val="1"/>
              <w:ind w:left="-113" w:right="-104"/>
              <w:rPr>
                <w:bCs/>
              </w:rPr>
            </w:pPr>
            <w:r w:rsidRPr="00F34CE3">
              <w:rPr>
                <w:bCs/>
              </w:rPr>
              <w:t>4. КОНТРОЛЬ И ОЦЕНКА РЕЗУЛЬТАТОВ ОСВОЕНИЯ УЧЕБНОГО ПРЕДМЕТА</w:t>
            </w:r>
          </w:p>
        </w:tc>
        <w:tc>
          <w:tcPr>
            <w:tcW w:w="420" w:type="dxa"/>
            <w:tcBorders>
              <w:top w:val="dashSmallGap" w:sz="4" w:space="0" w:color="auto"/>
              <w:left w:val="nil"/>
              <w:bottom w:val="dashSmallGap" w:sz="4" w:space="0" w:color="auto"/>
              <w:right w:val="nil"/>
            </w:tcBorders>
          </w:tcPr>
          <w:p w:rsidR="00597D93" w:rsidRPr="00812261" w:rsidRDefault="00812261" w:rsidP="00812261">
            <w:pPr>
              <w:pStyle w:val="1"/>
              <w:jc w:val="right"/>
              <w:rPr>
                <w:bCs/>
                <w:color w:val="auto"/>
              </w:rPr>
            </w:pPr>
            <w:r w:rsidRPr="00812261">
              <w:rPr>
                <w:bCs/>
                <w:color w:val="auto"/>
              </w:rPr>
              <w:t>3</w:t>
            </w:r>
            <w:r>
              <w:rPr>
                <w:bCs/>
                <w:color w:val="auto"/>
              </w:rPr>
              <w:t>1</w:t>
            </w:r>
          </w:p>
        </w:tc>
      </w:tr>
    </w:tbl>
    <w:p w:rsidR="00597D93" w:rsidRDefault="00597D93" w:rsidP="00597D93">
      <w:pPr>
        <w:pStyle w:val="1"/>
        <w:rPr>
          <w:bCs/>
        </w:rPr>
      </w:pPr>
    </w:p>
    <w:p w:rsidR="00597D93" w:rsidRDefault="00597D93">
      <w:pPr>
        <w:rPr>
          <w:rFonts w:ascii="Times New Roman" w:eastAsia="Times New Roman" w:hAnsi="Times New Roman" w:cs="Times New Roman"/>
          <w:bCs/>
        </w:rPr>
      </w:pPr>
      <w:r>
        <w:rPr>
          <w:bCs/>
        </w:rPr>
        <w:br w:type="page"/>
      </w:r>
    </w:p>
    <w:p w:rsidR="00597D93" w:rsidRDefault="00597D93" w:rsidP="00597D93">
      <w:pPr>
        <w:pStyle w:val="1"/>
        <w:rPr>
          <w:bCs/>
        </w:rPr>
      </w:pPr>
    </w:p>
    <w:p w:rsidR="00DA049F" w:rsidRPr="00597D93" w:rsidRDefault="00597D93" w:rsidP="00597D93">
      <w:pPr>
        <w:pStyle w:val="1"/>
        <w:tabs>
          <w:tab w:val="left" w:pos="957"/>
        </w:tabs>
        <w:spacing w:after="300"/>
        <w:jc w:val="center"/>
      </w:pPr>
      <w:r>
        <w:rPr>
          <w:b/>
          <w:bCs/>
        </w:rPr>
        <w:t xml:space="preserve">1. </w:t>
      </w:r>
      <w:r w:rsidRPr="00597D93">
        <w:rPr>
          <w:b/>
          <w:bCs/>
        </w:rPr>
        <w:t>ОБЩАЯ ХАРАКТЕРИСТИКА РАБОЧЕЙ ПРОГРАММЫ ОБЩЕОБРАЗОВАТЕЛЬНОГО УЧЕБНОГО ПРЕДМЕТА «ЛИТЕРАТУРА»</w:t>
      </w:r>
    </w:p>
    <w:p w:rsidR="00DA049F" w:rsidRPr="00597D93" w:rsidRDefault="00597D93" w:rsidP="00597D93">
      <w:pPr>
        <w:pStyle w:val="11"/>
        <w:keepNext/>
        <w:keepLines/>
        <w:tabs>
          <w:tab w:val="left" w:pos="1377"/>
        </w:tabs>
        <w:spacing w:line="276" w:lineRule="auto"/>
        <w:jc w:val="center"/>
      </w:pPr>
      <w:bookmarkStart w:id="1" w:name="bookmark2"/>
      <w:r>
        <w:t xml:space="preserve">1.1. </w:t>
      </w:r>
      <w:r w:rsidRPr="00597D93">
        <w:t>Место учебного предмета в структуре основной образовательной программы</w:t>
      </w:r>
      <w:bookmarkEnd w:id="1"/>
    </w:p>
    <w:p w:rsidR="00DA049F" w:rsidRPr="00597D93" w:rsidRDefault="00597D93" w:rsidP="00597D93">
      <w:pPr>
        <w:pStyle w:val="1"/>
        <w:tabs>
          <w:tab w:val="left" w:pos="3556"/>
        </w:tabs>
        <w:spacing w:after="240" w:line="276" w:lineRule="auto"/>
        <w:ind w:firstLine="709"/>
        <w:jc w:val="both"/>
      </w:pPr>
      <w:r>
        <w:t xml:space="preserve">Общеобразовательный </w:t>
      </w:r>
      <w:r w:rsidRPr="00597D93">
        <w:t>предмет «Литература» является обязательной частью</w:t>
      </w:r>
      <w:r>
        <w:t xml:space="preserve"> </w:t>
      </w:r>
      <w:r w:rsidRPr="00597D93">
        <w:t>общеобразовательного цикла основной профессиональной образовательной программы в соответствии с ФГОС по профессии: 09.01.03 Оператор информационных систем и ресурсов</w:t>
      </w:r>
      <w:r>
        <w:t>.</w:t>
      </w:r>
    </w:p>
    <w:p w:rsidR="00DA049F" w:rsidRPr="00597D93" w:rsidRDefault="00597D93" w:rsidP="00597D93">
      <w:pPr>
        <w:pStyle w:val="11"/>
        <w:keepNext/>
        <w:keepLines/>
        <w:tabs>
          <w:tab w:val="left" w:pos="1377"/>
        </w:tabs>
        <w:spacing w:after="300" w:line="276" w:lineRule="auto"/>
        <w:jc w:val="center"/>
      </w:pPr>
      <w:bookmarkStart w:id="2" w:name="bookmark4"/>
      <w:r>
        <w:t xml:space="preserve">1.2. </w:t>
      </w:r>
      <w:r w:rsidRPr="00597D93">
        <w:t>Цели и планируемые результаты освоения учебного предмета</w:t>
      </w:r>
      <w:bookmarkEnd w:id="2"/>
    </w:p>
    <w:p w:rsidR="00DA049F" w:rsidRPr="00597D93" w:rsidRDefault="00597D93" w:rsidP="00597D93">
      <w:pPr>
        <w:pStyle w:val="11"/>
        <w:keepNext/>
        <w:keepLines/>
        <w:tabs>
          <w:tab w:val="left" w:pos="697"/>
        </w:tabs>
        <w:spacing w:line="276" w:lineRule="auto"/>
      </w:pPr>
      <w:r>
        <w:t xml:space="preserve">1.2.1. </w:t>
      </w:r>
      <w:r w:rsidRPr="00597D93">
        <w:t>Цель общеобразовательного предмета</w:t>
      </w:r>
    </w:p>
    <w:p w:rsidR="00DA049F" w:rsidRPr="00597D93" w:rsidRDefault="00597D93" w:rsidP="00597D93">
      <w:pPr>
        <w:pStyle w:val="1"/>
        <w:spacing w:after="260"/>
        <w:ind w:firstLine="709"/>
        <w:jc w:val="both"/>
      </w:pPr>
      <w:r w:rsidRPr="00597D93">
        <w:t>Целью учебного предмета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DA049F" w:rsidRPr="00597D93" w:rsidRDefault="00597D93" w:rsidP="00597D93">
      <w:pPr>
        <w:pStyle w:val="11"/>
        <w:keepNext/>
        <w:keepLines/>
        <w:tabs>
          <w:tab w:val="left" w:pos="702"/>
        </w:tabs>
        <w:spacing w:line="240" w:lineRule="auto"/>
        <w:jc w:val="both"/>
      </w:pPr>
      <w:bookmarkStart w:id="3" w:name="bookmark7"/>
      <w:r>
        <w:t xml:space="preserve">1.2.2. </w:t>
      </w:r>
      <w:r w:rsidRPr="00597D93">
        <w:t>Планируемые результаты освоения общеобразовательного учебного предмета в соответствии с ФГОС СПО и на основе ФГОС СОО</w:t>
      </w:r>
      <w:bookmarkEnd w:id="3"/>
    </w:p>
    <w:p w:rsidR="00DA049F" w:rsidRPr="00597D93" w:rsidRDefault="00597D93" w:rsidP="00597D93">
      <w:pPr>
        <w:pStyle w:val="1"/>
        <w:ind w:firstLine="709"/>
        <w:jc w:val="both"/>
      </w:pPr>
      <w:r w:rsidRPr="00597D93">
        <w:t>Особое значение предмета имеет при формировании и развитии ОК и ПК</w:t>
      </w:r>
      <w:r>
        <w:t>.</w:t>
      </w:r>
    </w:p>
    <w:p w:rsidR="00DA049F" w:rsidRPr="00597D93" w:rsidRDefault="00597D93" w:rsidP="00597D93">
      <w:pPr>
        <w:pStyle w:val="1"/>
        <w:spacing w:after="260" w:line="276" w:lineRule="auto"/>
        <w:ind w:firstLine="709"/>
        <w:jc w:val="both"/>
      </w:pPr>
      <w:r w:rsidRPr="00597D93">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tbl>
      <w:tblPr>
        <w:tblOverlap w:val="never"/>
        <w:tblW w:w="9493" w:type="dxa"/>
        <w:tblLayout w:type="fixed"/>
        <w:tblCellMar>
          <w:left w:w="10" w:type="dxa"/>
          <w:right w:w="10" w:type="dxa"/>
        </w:tblCellMar>
        <w:tblLook w:val="0000" w:firstRow="0" w:lastRow="0" w:firstColumn="0" w:lastColumn="0" w:noHBand="0" w:noVBand="0"/>
      </w:tblPr>
      <w:tblGrid>
        <w:gridCol w:w="2263"/>
        <w:gridCol w:w="3686"/>
        <w:gridCol w:w="3544"/>
      </w:tblGrid>
      <w:tr w:rsidR="00DA049F" w:rsidRPr="00BC20B8" w:rsidTr="00AC001D">
        <w:trPr>
          <w:trHeight w:val="20"/>
        </w:trPr>
        <w:tc>
          <w:tcPr>
            <w:tcW w:w="2263" w:type="dxa"/>
            <w:vMerge w:val="restart"/>
            <w:tcBorders>
              <w:top w:val="single" w:sz="4" w:space="0" w:color="auto"/>
              <w:left w:val="single" w:sz="4" w:space="0" w:color="auto"/>
            </w:tcBorders>
            <w:shd w:val="clear" w:color="auto" w:fill="auto"/>
            <w:vAlign w:val="bottom"/>
          </w:tcPr>
          <w:p w:rsidR="00DA049F" w:rsidRPr="00BC20B8" w:rsidRDefault="00597D93" w:rsidP="00597D93">
            <w:pPr>
              <w:pStyle w:val="a5"/>
              <w:ind w:left="129" w:right="127"/>
              <w:jc w:val="center"/>
              <w:rPr>
                <w:sz w:val="22"/>
                <w:szCs w:val="22"/>
              </w:rPr>
            </w:pPr>
            <w:r w:rsidRPr="00BC20B8">
              <w:rPr>
                <w:b/>
                <w:bCs/>
                <w:sz w:val="22"/>
                <w:szCs w:val="22"/>
              </w:rPr>
              <w:t>Код и наименование формируемых компетенций</w:t>
            </w:r>
          </w:p>
        </w:tc>
        <w:tc>
          <w:tcPr>
            <w:tcW w:w="7230" w:type="dxa"/>
            <w:gridSpan w:val="2"/>
            <w:tcBorders>
              <w:top w:val="single" w:sz="4" w:space="0" w:color="auto"/>
              <w:left w:val="single" w:sz="4" w:space="0" w:color="auto"/>
              <w:right w:val="single" w:sz="4" w:space="0" w:color="auto"/>
            </w:tcBorders>
            <w:shd w:val="clear" w:color="auto" w:fill="auto"/>
            <w:vAlign w:val="bottom"/>
          </w:tcPr>
          <w:p w:rsidR="00DA049F" w:rsidRPr="00BC20B8" w:rsidRDefault="00597D93" w:rsidP="00597D93">
            <w:pPr>
              <w:pStyle w:val="a5"/>
              <w:ind w:left="129" w:right="127"/>
              <w:jc w:val="center"/>
              <w:rPr>
                <w:sz w:val="22"/>
                <w:szCs w:val="22"/>
              </w:rPr>
            </w:pPr>
            <w:r w:rsidRPr="00BC20B8">
              <w:rPr>
                <w:b/>
                <w:bCs/>
                <w:sz w:val="22"/>
                <w:szCs w:val="22"/>
              </w:rPr>
              <w:t>Планируемые результаты</w:t>
            </w:r>
          </w:p>
        </w:tc>
      </w:tr>
      <w:tr w:rsidR="00DA049F" w:rsidRPr="00BC20B8" w:rsidTr="00AC001D">
        <w:trPr>
          <w:trHeight w:val="20"/>
        </w:trPr>
        <w:tc>
          <w:tcPr>
            <w:tcW w:w="2263" w:type="dxa"/>
            <w:vMerge/>
            <w:tcBorders>
              <w:left w:val="single" w:sz="4" w:space="0" w:color="auto"/>
            </w:tcBorders>
            <w:shd w:val="clear" w:color="auto" w:fill="auto"/>
            <w:vAlign w:val="bottom"/>
          </w:tcPr>
          <w:p w:rsidR="00DA049F" w:rsidRPr="00BC20B8" w:rsidRDefault="00DA049F" w:rsidP="00597D93">
            <w:pPr>
              <w:ind w:left="129" w:right="127"/>
              <w:rPr>
                <w:sz w:val="22"/>
                <w:szCs w:val="22"/>
              </w:rPr>
            </w:pPr>
          </w:p>
        </w:tc>
        <w:tc>
          <w:tcPr>
            <w:tcW w:w="3686" w:type="dxa"/>
            <w:tcBorders>
              <w:top w:val="single" w:sz="4" w:space="0" w:color="auto"/>
              <w:left w:val="single" w:sz="4" w:space="0" w:color="auto"/>
            </w:tcBorders>
            <w:shd w:val="clear" w:color="auto" w:fill="auto"/>
          </w:tcPr>
          <w:p w:rsidR="00DA049F" w:rsidRPr="00BC20B8" w:rsidRDefault="00597D93" w:rsidP="00597D93">
            <w:pPr>
              <w:pStyle w:val="a5"/>
              <w:ind w:left="129" w:right="127"/>
              <w:jc w:val="center"/>
              <w:rPr>
                <w:sz w:val="22"/>
                <w:szCs w:val="22"/>
              </w:rPr>
            </w:pPr>
            <w:r w:rsidRPr="00BC20B8">
              <w:rPr>
                <w:b/>
                <w:bCs/>
                <w:sz w:val="22"/>
                <w:szCs w:val="22"/>
              </w:rPr>
              <w:t>Метапредметные, личностные</w:t>
            </w:r>
          </w:p>
        </w:tc>
        <w:tc>
          <w:tcPr>
            <w:tcW w:w="3544" w:type="dxa"/>
            <w:tcBorders>
              <w:top w:val="single" w:sz="4" w:space="0" w:color="auto"/>
              <w:left w:val="single" w:sz="4" w:space="0" w:color="auto"/>
              <w:right w:val="single" w:sz="4" w:space="0" w:color="auto"/>
            </w:tcBorders>
            <w:shd w:val="clear" w:color="auto" w:fill="auto"/>
          </w:tcPr>
          <w:p w:rsidR="00DA049F" w:rsidRPr="00BC20B8" w:rsidRDefault="00597D93" w:rsidP="00597D93">
            <w:pPr>
              <w:pStyle w:val="a5"/>
              <w:ind w:left="129" w:right="127"/>
              <w:jc w:val="center"/>
              <w:rPr>
                <w:sz w:val="22"/>
                <w:szCs w:val="22"/>
              </w:rPr>
            </w:pPr>
            <w:r w:rsidRPr="00BC20B8">
              <w:rPr>
                <w:b/>
                <w:bCs/>
                <w:sz w:val="22"/>
                <w:szCs w:val="22"/>
              </w:rPr>
              <w:t>Предметные</w:t>
            </w:r>
          </w:p>
        </w:tc>
      </w:tr>
      <w:tr w:rsidR="00597D93" w:rsidRPr="00BC20B8" w:rsidTr="00AC001D">
        <w:trPr>
          <w:trHeight w:val="20"/>
        </w:trPr>
        <w:tc>
          <w:tcPr>
            <w:tcW w:w="2263" w:type="dxa"/>
            <w:tcBorders>
              <w:top w:val="single" w:sz="4" w:space="0" w:color="auto"/>
              <w:left w:val="single" w:sz="4" w:space="0" w:color="auto"/>
            </w:tcBorders>
            <w:shd w:val="clear" w:color="auto" w:fill="auto"/>
          </w:tcPr>
          <w:p w:rsidR="00597D93" w:rsidRPr="00BC20B8" w:rsidRDefault="00597D93" w:rsidP="00597D93">
            <w:pPr>
              <w:pStyle w:val="a5"/>
              <w:ind w:left="129" w:right="127"/>
              <w:rPr>
                <w:sz w:val="22"/>
                <w:szCs w:val="22"/>
              </w:rPr>
            </w:pPr>
            <w:r w:rsidRPr="00BC20B8">
              <w:rPr>
                <w:sz w:val="22"/>
                <w:szCs w:val="22"/>
              </w:rPr>
              <w:t>ОК 01. Выбирать способы решения задач профессиональной деятельности применительно к различным контекстам</w:t>
            </w:r>
          </w:p>
        </w:tc>
        <w:tc>
          <w:tcPr>
            <w:tcW w:w="3686" w:type="dxa"/>
            <w:tcBorders>
              <w:top w:val="single" w:sz="4" w:space="0" w:color="auto"/>
              <w:left w:val="single" w:sz="4" w:space="0" w:color="auto"/>
            </w:tcBorders>
            <w:shd w:val="clear" w:color="auto" w:fill="auto"/>
            <w:vAlign w:val="bottom"/>
          </w:tcPr>
          <w:p w:rsidR="00597D93" w:rsidRPr="00BC20B8" w:rsidRDefault="00597D93" w:rsidP="00597D93">
            <w:pPr>
              <w:pStyle w:val="a5"/>
              <w:ind w:left="129" w:right="127"/>
              <w:rPr>
                <w:sz w:val="22"/>
                <w:szCs w:val="22"/>
              </w:rPr>
            </w:pPr>
            <w:r w:rsidRPr="00BC20B8">
              <w:rPr>
                <w:sz w:val="22"/>
                <w:szCs w:val="22"/>
              </w:rPr>
              <w:t xml:space="preserve">В части трудового воспитания: </w:t>
            </w:r>
          </w:p>
          <w:p w:rsidR="00597D93" w:rsidRPr="00BC20B8" w:rsidRDefault="00597D93" w:rsidP="00597D93">
            <w:pPr>
              <w:pStyle w:val="a5"/>
              <w:ind w:left="129" w:right="127"/>
              <w:rPr>
                <w:sz w:val="22"/>
                <w:szCs w:val="22"/>
              </w:rPr>
            </w:pPr>
            <w:r w:rsidRPr="00BC20B8">
              <w:rPr>
                <w:sz w:val="22"/>
                <w:szCs w:val="22"/>
              </w:rPr>
              <w:t>- готовность к труду, осознание ценности мастерства, трудолюбие;</w:t>
            </w:r>
          </w:p>
          <w:p w:rsidR="00597D93" w:rsidRPr="00BC20B8" w:rsidRDefault="00597D93" w:rsidP="00597D93">
            <w:pPr>
              <w:pStyle w:val="a5"/>
              <w:tabs>
                <w:tab w:val="left" w:pos="149"/>
              </w:tabs>
              <w:ind w:left="129" w:right="127"/>
              <w:rPr>
                <w:sz w:val="22"/>
                <w:szCs w:val="22"/>
              </w:rPr>
            </w:pPr>
            <w:r w:rsidRPr="00BC20B8">
              <w:rPr>
                <w:sz w:val="22"/>
                <w:szCs w:val="22"/>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97D93" w:rsidRPr="00BC20B8" w:rsidRDefault="00597D93" w:rsidP="00597D93">
            <w:pPr>
              <w:pStyle w:val="a5"/>
              <w:tabs>
                <w:tab w:val="left" w:pos="149"/>
              </w:tabs>
              <w:ind w:left="129" w:right="127"/>
              <w:rPr>
                <w:sz w:val="22"/>
                <w:szCs w:val="22"/>
              </w:rPr>
            </w:pPr>
            <w:r w:rsidRPr="00BC20B8">
              <w:rPr>
                <w:sz w:val="22"/>
                <w:szCs w:val="22"/>
              </w:rPr>
              <w:t xml:space="preserve">- интерес к различным сферам профессиональной деятельности, Овладение универсальными учебными познавательными действиями: </w:t>
            </w:r>
          </w:p>
          <w:p w:rsidR="00597D93" w:rsidRPr="00BC20B8" w:rsidRDefault="00597D93" w:rsidP="00597D93">
            <w:pPr>
              <w:pStyle w:val="a5"/>
              <w:tabs>
                <w:tab w:val="left" w:pos="149"/>
              </w:tabs>
              <w:ind w:left="129" w:right="127"/>
              <w:rPr>
                <w:sz w:val="22"/>
                <w:szCs w:val="22"/>
              </w:rPr>
            </w:pPr>
            <w:r w:rsidRPr="00BC20B8">
              <w:rPr>
                <w:b/>
                <w:color w:val="000000" w:themeColor="text1"/>
                <w:sz w:val="22"/>
                <w:szCs w:val="22"/>
              </w:rPr>
              <w:t>а) базовые логические действия:</w:t>
            </w:r>
            <w:r w:rsidRPr="00BC20B8">
              <w:rPr>
                <w:color w:val="000000" w:themeColor="text1"/>
                <w:sz w:val="22"/>
                <w:szCs w:val="22"/>
              </w:rPr>
              <w:t xml:space="preserve"> </w:t>
            </w:r>
          </w:p>
          <w:p w:rsidR="00597D93" w:rsidRPr="00BC20B8" w:rsidRDefault="00597D93" w:rsidP="00597D93">
            <w:pPr>
              <w:pStyle w:val="a5"/>
              <w:tabs>
                <w:tab w:val="left" w:pos="149"/>
              </w:tabs>
              <w:ind w:left="129" w:right="127"/>
              <w:rPr>
                <w:sz w:val="22"/>
                <w:szCs w:val="22"/>
              </w:rPr>
            </w:pPr>
            <w:r w:rsidRPr="00BC20B8">
              <w:rPr>
                <w:sz w:val="22"/>
                <w:szCs w:val="22"/>
              </w:rPr>
              <w:t>- самостоятельно формулировать и актуализировать проблему, рассматривать ее всесторонне;</w:t>
            </w:r>
          </w:p>
          <w:p w:rsidR="00597D93" w:rsidRPr="00BC20B8" w:rsidRDefault="00597D93" w:rsidP="00597D93">
            <w:pPr>
              <w:pStyle w:val="a5"/>
              <w:tabs>
                <w:tab w:val="left" w:pos="149"/>
              </w:tabs>
              <w:ind w:left="129" w:right="127"/>
              <w:rPr>
                <w:sz w:val="22"/>
                <w:szCs w:val="22"/>
              </w:rPr>
            </w:pPr>
            <w:r w:rsidRPr="00BC20B8">
              <w:rPr>
                <w:sz w:val="22"/>
                <w:szCs w:val="22"/>
              </w:rPr>
              <w:t>- устанавливать существенный признак или основания для сравнения, классификации и обобщения;</w:t>
            </w:r>
          </w:p>
          <w:p w:rsidR="00597D93" w:rsidRPr="00BC20B8" w:rsidRDefault="00597D93" w:rsidP="00597D93">
            <w:pPr>
              <w:pStyle w:val="a5"/>
              <w:tabs>
                <w:tab w:val="left" w:pos="149"/>
              </w:tabs>
              <w:ind w:left="129" w:right="127"/>
              <w:rPr>
                <w:sz w:val="22"/>
                <w:szCs w:val="22"/>
              </w:rPr>
            </w:pPr>
            <w:r w:rsidRPr="00BC20B8">
              <w:rPr>
                <w:sz w:val="22"/>
                <w:szCs w:val="22"/>
              </w:rPr>
              <w:lastRenderedPageBreak/>
              <w:t>- определять цели деятельности, задавать параметры и критерии их достижения;</w:t>
            </w:r>
          </w:p>
          <w:p w:rsidR="00597D93" w:rsidRPr="00BC20B8" w:rsidRDefault="00597D93" w:rsidP="00597D93">
            <w:pPr>
              <w:pStyle w:val="a5"/>
              <w:tabs>
                <w:tab w:val="left" w:pos="149"/>
              </w:tabs>
              <w:ind w:left="129" w:right="127"/>
              <w:rPr>
                <w:sz w:val="22"/>
                <w:szCs w:val="22"/>
              </w:rPr>
            </w:pPr>
            <w:r w:rsidRPr="00BC20B8">
              <w:rPr>
                <w:sz w:val="22"/>
                <w:szCs w:val="22"/>
              </w:rPr>
              <w:t>- выявлять закономерности и противоречия в рассматриваемых явлениях;</w:t>
            </w:r>
          </w:p>
          <w:p w:rsidR="00597D93" w:rsidRPr="00BC20B8" w:rsidRDefault="00597D93" w:rsidP="00597D93">
            <w:pPr>
              <w:pStyle w:val="a5"/>
              <w:tabs>
                <w:tab w:val="left" w:pos="144"/>
              </w:tabs>
              <w:ind w:left="129" w:right="127"/>
              <w:rPr>
                <w:sz w:val="22"/>
                <w:szCs w:val="22"/>
              </w:rPr>
            </w:pPr>
            <w:r w:rsidRPr="00BC20B8">
              <w:rPr>
                <w:sz w:val="22"/>
                <w:szCs w:val="22"/>
              </w:rPr>
              <w:t>- вносить коррективы в деятельность, оценивать соответствие результатов целям, оценивать риски последствий деятельности;</w:t>
            </w:r>
          </w:p>
          <w:p w:rsidR="00597D93" w:rsidRPr="00BC20B8" w:rsidRDefault="00597D93" w:rsidP="00597D93">
            <w:pPr>
              <w:pStyle w:val="a5"/>
              <w:tabs>
                <w:tab w:val="left" w:pos="144"/>
              </w:tabs>
              <w:ind w:left="129" w:right="127"/>
              <w:rPr>
                <w:sz w:val="22"/>
                <w:szCs w:val="22"/>
              </w:rPr>
            </w:pPr>
            <w:r w:rsidRPr="00BC20B8">
              <w:rPr>
                <w:sz w:val="22"/>
                <w:szCs w:val="22"/>
              </w:rPr>
              <w:t>- развивать креативное мышление при решении жизненных проблем</w:t>
            </w:r>
          </w:p>
          <w:p w:rsidR="00597D93" w:rsidRPr="00BC20B8" w:rsidRDefault="00597D93" w:rsidP="00597D93">
            <w:pPr>
              <w:pStyle w:val="a5"/>
              <w:ind w:left="129" w:right="127"/>
              <w:rPr>
                <w:sz w:val="22"/>
                <w:szCs w:val="22"/>
              </w:rPr>
            </w:pPr>
            <w:r w:rsidRPr="00BC20B8">
              <w:rPr>
                <w:b/>
                <w:color w:val="000000" w:themeColor="text1"/>
                <w:sz w:val="22"/>
                <w:szCs w:val="22"/>
              </w:rPr>
              <w:t>б) базовые исследовательские действия:</w:t>
            </w:r>
            <w:r w:rsidRPr="00BC20B8">
              <w:rPr>
                <w:color w:val="000000" w:themeColor="text1"/>
                <w:sz w:val="22"/>
                <w:szCs w:val="22"/>
              </w:rPr>
              <w:t xml:space="preserve"> </w:t>
            </w:r>
          </w:p>
          <w:p w:rsidR="00597D93" w:rsidRPr="00BC20B8" w:rsidRDefault="00597D93" w:rsidP="00597D93">
            <w:pPr>
              <w:pStyle w:val="a5"/>
              <w:ind w:left="129" w:right="127"/>
              <w:rPr>
                <w:sz w:val="22"/>
                <w:szCs w:val="22"/>
              </w:rPr>
            </w:pPr>
            <w:r w:rsidRPr="00BC20B8">
              <w:rPr>
                <w:sz w:val="22"/>
                <w:szCs w:val="22"/>
              </w:rPr>
              <w:t>- владеть навыками учебно</w:t>
            </w:r>
            <w:r w:rsidRPr="00BC20B8">
              <w:rPr>
                <w:sz w:val="22"/>
                <w:szCs w:val="22"/>
              </w:rPr>
              <w:softHyphen/>
              <w:t>исследовательской и проектной деятельности, навыками разрешения проблем;</w:t>
            </w:r>
          </w:p>
          <w:p w:rsidR="00597D93" w:rsidRPr="00BC20B8" w:rsidRDefault="00597D93" w:rsidP="00597D93">
            <w:pPr>
              <w:pStyle w:val="a5"/>
              <w:tabs>
                <w:tab w:val="left" w:pos="139"/>
              </w:tabs>
              <w:ind w:left="129" w:right="127"/>
              <w:rPr>
                <w:sz w:val="22"/>
                <w:szCs w:val="22"/>
              </w:rPr>
            </w:pPr>
            <w:r w:rsidRPr="00BC20B8">
              <w:rPr>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97D93" w:rsidRPr="00BC20B8" w:rsidRDefault="00597D93" w:rsidP="00597D93">
            <w:pPr>
              <w:pStyle w:val="a5"/>
              <w:tabs>
                <w:tab w:val="left" w:pos="139"/>
              </w:tabs>
              <w:ind w:left="129" w:right="127"/>
              <w:rPr>
                <w:sz w:val="22"/>
                <w:szCs w:val="22"/>
              </w:rPr>
            </w:pPr>
            <w:r w:rsidRPr="00BC20B8">
              <w:rPr>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97D93" w:rsidRPr="00BC20B8" w:rsidRDefault="00597D93" w:rsidP="00597D93">
            <w:pPr>
              <w:pStyle w:val="a5"/>
              <w:tabs>
                <w:tab w:val="left" w:pos="139"/>
              </w:tabs>
              <w:ind w:left="129" w:right="127"/>
              <w:rPr>
                <w:sz w:val="22"/>
                <w:szCs w:val="22"/>
              </w:rPr>
            </w:pPr>
            <w:r w:rsidRPr="00BC20B8">
              <w:rPr>
                <w:sz w:val="22"/>
                <w:szCs w:val="22"/>
              </w:rPr>
              <w:t>- уметь переносить знания в познавательную и практическую области жизнедеятельности;</w:t>
            </w:r>
          </w:p>
          <w:p w:rsidR="00597D93" w:rsidRPr="00BC20B8" w:rsidRDefault="00597D93" w:rsidP="00597D93">
            <w:pPr>
              <w:pStyle w:val="a5"/>
              <w:tabs>
                <w:tab w:val="left" w:pos="139"/>
              </w:tabs>
              <w:ind w:left="129" w:right="127"/>
              <w:rPr>
                <w:sz w:val="22"/>
                <w:szCs w:val="22"/>
              </w:rPr>
            </w:pPr>
            <w:r w:rsidRPr="00BC20B8">
              <w:rPr>
                <w:sz w:val="22"/>
                <w:szCs w:val="22"/>
              </w:rPr>
              <w:t>- уметь интегрировать знания из разных предметных областей;</w:t>
            </w:r>
          </w:p>
          <w:p w:rsidR="00597D93" w:rsidRPr="00BC20B8" w:rsidRDefault="00597D93" w:rsidP="00597D93">
            <w:pPr>
              <w:pStyle w:val="a5"/>
              <w:tabs>
                <w:tab w:val="left" w:pos="139"/>
              </w:tabs>
              <w:ind w:left="129" w:right="127"/>
              <w:rPr>
                <w:sz w:val="22"/>
                <w:szCs w:val="22"/>
              </w:rPr>
            </w:pPr>
            <w:r w:rsidRPr="00BC20B8">
              <w:rPr>
                <w:sz w:val="22"/>
                <w:szCs w:val="22"/>
              </w:rPr>
              <w:t>- выдвигать новые идеи, предлагать оригинальные подходы и решения;</w:t>
            </w:r>
          </w:p>
          <w:p w:rsidR="00597D93" w:rsidRPr="00BC20B8" w:rsidRDefault="00597D93" w:rsidP="00597D93">
            <w:pPr>
              <w:pStyle w:val="a5"/>
              <w:tabs>
                <w:tab w:val="left" w:pos="139"/>
              </w:tabs>
              <w:ind w:left="129" w:right="127"/>
              <w:rPr>
                <w:sz w:val="22"/>
                <w:szCs w:val="22"/>
              </w:rPr>
            </w:pPr>
            <w:r w:rsidRPr="00BC20B8">
              <w:rPr>
                <w:sz w:val="22"/>
                <w:szCs w:val="22"/>
              </w:rPr>
              <w:t>- способность их использования в познавательной и социальной практике</w:t>
            </w:r>
          </w:p>
        </w:tc>
        <w:tc>
          <w:tcPr>
            <w:tcW w:w="3544" w:type="dxa"/>
            <w:tcBorders>
              <w:top w:val="single" w:sz="4" w:space="0" w:color="auto"/>
              <w:left w:val="single" w:sz="4" w:space="0" w:color="auto"/>
              <w:right w:val="single" w:sz="4" w:space="0" w:color="auto"/>
            </w:tcBorders>
            <w:shd w:val="clear" w:color="auto" w:fill="auto"/>
            <w:vAlign w:val="bottom"/>
          </w:tcPr>
          <w:p w:rsidR="00597D93" w:rsidRPr="00BC20B8" w:rsidRDefault="00597D93" w:rsidP="00597D93">
            <w:pPr>
              <w:pStyle w:val="a5"/>
              <w:tabs>
                <w:tab w:val="left" w:pos="149"/>
              </w:tabs>
              <w:ind w:left="129" w:right="127"/>
              <w:rPr>
                <w:sz w:val="22"/>
                <w:szCs w:val="22"/>
              </w:rPr>
            </w:pPr>
            <w:r w:rsidRPr="00BC20B8">
              <w:rPr>
                <w:sz w:val="22"/>
                <w:szCs w:val="22"/>
              </w:rPr>
              <w:lastRenderedPageBreak/>
              <w:t>- осознавать причастность к отечественным традициям и исторической преемственности поколений; включение в культурно-</w:t>
            </w:r>
            <w:r w:rsidRPr="00BC20B8">
              <w:rPr>
                <w:sz w:val="22"/>
                <w:szCs w:val="22"/>
              </w:rPr>
              <w:softHyphen/>
              <w:t>языковое пространство русской и мировой культуры; сформированность ценностного отношения к литературе как неотъемлемой части культуры;</w:t>
            </w:r>
          </w:p>
          <w:p w:rsidR="00597D93" w:rsidRPr="00BC20B8" w:rsidRDefault="00597D93" w:rsidP="00597D93">
            <w:pPr>
              <w:pStyle w:val="a5"/>
              <w:tabs>
                <w:tab w:val="left" w:pos="149"/>
              </w:tabs>
              <w:ind w:left="129" w:right="127"/>
              <w:rPr>
                <w:sz w:val="22"/>
                <w:szCs w:val="22"/>
              </w:rPr>
            </w:pPr>
            <w:r w:rsidRPr="00BC20B8">
              <w:rPr>
                <w:sz w:val="22"/>
                <w:szCs w:val="22"/>
              </w:rPr>
              <w:t>- осознавать взаимосвязь между языковым, литературным, интеллектуальным, духовно</w:t>
            </w:r>
            <w:r w:rsidRPr="00BC20B8">
              <w:rPr>
                <w:sz w:val="22"/>
                <w:szCs w:val="22"/>
              </w:rPr>
              <w:softHyphen/>
              <w:t>нравственным развитием личности;</w:t>
            </w:r>
          </w:p>
          <w:p w:rsidR="00597D93" w:rsidRPr="00BC20B8" w:rsidRDefault="00597D93" w:rsidP="00597D93">
            <w:pPr>
              <w:pStyle w:val="a5"/>
              <w:tabs>
                <w:tab w:val="left" w:pos="149"/>
              </w:tabs>
              <w:ind w:left="129" w:right="127"/>
              <w:rPr>
                <w:sz w:val="22"/>
                <w:szCs w:val="22"/>
              </w:rPr>
            </w:pPr>
            <w:r w:rsidRPr="00BC20B8">
              <w:rPr>
                <w:sz w:val="22"/>
                <w:szCs w:val="22"/>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w:t>
            </w:r>
          </w:p>
          <w:p w:rsidR="00597D93" w:rsidRPr="00BC20B8" w:rsidRDefault="00597D93" w:rsidP="00597D93">
            <w:pPr>
              <w:pStyle w:val="a5"/>
              <w:ind w:left="129" w:right="127"/>
              <w:rPr>
                <w:sz w:val="22"/>
                <w:szCs w:val="22"/>
              </w:rPr>
            </w:pPr>
            <w:r w:rsidRPr="00BC20B8">
              <w:rPr>
                <w:sz w:val="22"/>
                <w:szCs w:val="22"/>
              </w:rPr>
              <w:lastRenderedPageBreak/>
              <w:t>литературы народов России;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597D93" w:rsidRPr="00BC20B8" w:rsidRDefault="00597D93" w:rsidP="00597D93">
            <w:pPr>
              <w:pStyle w:val="a5"/>
              <w:tabs>
                <w:tab w:val="left" w:pos="139"/>
              </w:tabs>
              <w:ind w:left="129" w:right="127"/>
              <w:rPr>
                <w:sz w:val="22"/>
                <w:szCs w:val="22"/>
              </w:rPr>
            </w:pPr>
            <w:r w:rsidRPr="00BC20B8">
              <w:rPr>
                <w:sz w:val="22"/>
                <w:szCs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597D93" w:rsidRPr="00BC20B8" w:rsidRDefault="00597D93" w:rsidP="00597D93">
            <w:pPr>
              <w:pStyle w:val="a5"/>
              <w:tabs>
                <w:tab w:val="left" w:pos="139"/>
              </w:tabs>
              <w:ind w:left="129" w:right="127"/>
              <w:rPr>
                <w:sz w:val="22"/>
                <w:szCs w:val="22"/>
              </w:rPr>
            </w:pPr>
            <w:r w:rsidRPr="00BC20B8">
              <w:rPr>
                <w:sz w:val="22"/>
                <w:szCs w:val="22"/>
              </w:rPr>
              <w:t>-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597D93" w:rsidRPr="00BC20B8" w:rsidTr="00AC001D">
        <w:trPr>
          <w:trHeight w:val="20"/>
        </w:trPr>
        <w:tc>
          <w:tcPr>
            <w:tcW w:w="2263" w:type="dxa"/>
            <w:tcBorders>
              <w:top w:val="single" w:sz="4" w:space="0" w:color="auto"/>
              <w:left w:val="single" w:sz="4" w:space="0" w:color="auto"/>
            </w:tcBorders>
            <w:shd w:val="clear" w:color="auto" w:fill="auto"/>
          </w:tcPr>
          <w:p w:rsidR="00597D93" w:rsidRPr="00BC20B8" w:rsidRDefault="00597D93" w:rsidP="00597D93">
            <w:pPr>
              <w:pStyle w:val="a5"/>
              <w:ind w:left="129" w:right="127"/>
              <w:rPr>
                <w:sz w:val="22"/>
                <w:szCs w:val="22"/>
              </w:rPr>
            </w:pPr>
            <w:r w:rsidRPr="00BC20B8">
              <w:rPr>
                <w:sz w:val="22"/>
                <w:szCs w:val="22"/>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6" w:type="dxa"/>
            <w:tcBorders>
              <w:top w:val="single" w:sz="4" w:space="0" w:color="auto"/>
              <w:left w:val="single" w:sz="4" w:space="0" w:color="auto"/>
            </w:tcBorders>
            <w:shd w:val="clear" w:color="auto" w:fill="auto"/>
            <w:vAlign w:val="bottom"/>
          </w:tcPr>
          <w:p w:rsidR="00597D93" w:rsidRPr="00BC20B8" w:rsidRDefault="00597D93" w:rsidP="00597D93">
            <w:pPr>
              <w:pStyle w:val="a5"/>
              <w:ind w:left="129" w:right="127"/>
              <w:rPr>
                <w:sz w:val="22"/>
                <w:szCs w:val="22"/>
              </w:rPr>
            </w:pPr>
            <w:r w:rsidRPr="00BC20B8">
              <w:rPr>
                <w:sz w:val="22"/>
                <w:szCs w:val="22"/>
              </w:rPr>
              <w:t xml:space="preserve">В области ценности научного познания: </w:t>
            </w:r>
          </w:p>
          <w:p w:rsidR="00597D93" w:rsidRPr="00BC20B8" w:rsidRDefault="00597D93" w:rsidP="00597D93">
            <w:pPr>
              <w:pStyle w:val="a5"/>
              <w:ind w:left="129" w:right="127"/>
              <w:rPr>
                <w:sz w:val="22"/>
                <w:szCs w:val="22"/>
              </w:rPr>
            </w:pPr>
            <w:r w:rsidRPr="00BC20B8">
              <w:rPr>
                <w:sz w:val="22"/>
                <w:szCs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97D93" w:rsidRPr="00BC20B8" w:rsidRDefault="00597D93" w:rsidP="00597D93">
            <w:pPr>
              <w:pStyle w:val="a5"/>
              <w:ind w:left="129" w:right="127"/>
              <w:rPr>
                <w:sz w:val="22"/>
                <w:szCs w:val="22"/>
              </w:rPr>
            </w:pPr>
            <w:r w:rsidRPr="00BC20B8">
              <w:rPr>
                <w:sz w:val="22"/>
                <w:szCs w:val="22"/>
              </w:rPr>
              <w:t>- совершенствование языковой и читательской культуры как средства взаимодействия между людьми и познания мира;</w:t>
            </w:r>
          </w:p>
          <w:p w:rsidR="00597D93" w:rsidRPr="00BC20B8" w:rsidRDefault="00597D93" w:rsidP="00597D93">
            <w:pPr>
              <w:pStyle w:val="a5"/>
              <w:tabs>
                <w:tab w:val="left" w:pos="144"/>
              </w:tabs>
              <w:ind w:left="129" w:right="127"/>
              <w:rPr>
                <w:sz w:val="22"/>
                <w:szCs w:val="22"/>
              </w:rPr>
            </w:pPr>
            <w:r w:rsidRPr="00BC20B8">
              <w:rPr>
                <w:sz w:val="22"/>
                <w:szCs w:val="22"/>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w:t>
            </w:r>
            <w:r w:rsidRPr="00BC20B8">
              <w:rPr>
                <w:sz w:val="22"/>
                <w:szCs w:val="22"/>
              </w:rPr>
              <w:lastRenderedPageBreak/>
              <w:t xml:space="preserve">учебными познавательными действиями: </w:t>
            </w:r>
          </w:p>
          <w:p w:rsidR="00597D93" w:rsidRPr="00BC20B8" w:rsidRDefault="00597D93" w:rsidP="00597D93">
            <w:pPr>
              <w:pStyle w:val="a5"/>
              <w:tabs>
                <w:tab w:val="left" w:pos="144"/>
              </w:tabs>
              <w:ind w:left="129" w:right="127"/>
              <w:rPr>
                <w:b/>
                <w:sz w:val="22"/>
                <w:szCs w:val="22"/>
              </w:rPr>
            </w:pPr>
            <w:r w:rsidRPr="00BC20B8">
              <w:rPr>
                <w:b/>
                <w:color w:val="000000" w:themeColor="text1"/>
                <w:sz w:val="22"/>
                <w:szCs w:val="22"/>
              </w:rPr>
              <w:t>в) работа с информацией:</w:t>
            </w:r>
          </w:p>
          <w:p w:rsidR="00597D93" w:rsidRPr="00BC20B8" w:rsidRDefault="00597D93" w:rsidP="00597D93">
            <w:pPr>
              <w:pStyle w:val="a5"/>
              <w:tabs>
                <w:tab w:val="left" w:pos="144"/>
              </w:tabs>
              <w:ind w:left="129" w:right="127"/>
              <w:rPr>
                <w:sz w:val="22"/>
                <w:szCs w:val="22"/>
              </w:rPr>
            </w:pPr>
            <w:r w:rsidRPr="00BC20B8">
              <w:rPr>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7D93" w:rsidRPr="00BC20B8" w:rsidRDefault="00597D93" w:rsidP="00597D93">
            <w:pPr>
              <w:pStyle w:val="a5"/>
              <w:tabs>
                <w:tab w:val="left" w:pos="139"/>
              </w:tabs>
              <w:ind w:left="129" w:right="127"/>
              <w:rPr>
                <w:sz w:val="22"/>
                <w:szCs w:val="22"/>
              </w:rPr>
            </w:pPr>
            <w:r w:rsidRPr="00BC20B8">
              <w:rPr>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7D93" w:rsidRPr="00BC20B8" w:rsidRDefault="00597D93" w:rsidP="00597D93">
            <w:pPr>
              <w:pStyle w:val="a5"/>
              <w:tabs>
                <w:tab w:val="left" w:pos="139"/>
              </w:tabs>
              <w:ind w:left="129" w:right="127"/>
              <w:rPr>
                <w:sz w:val="22"/>
                <w:szCs w:val="22"/>
              </w:rPr>
            </w:pPr>
            <w:r w:rsidRPr="00BC20B8">
              <w:rPr>
                <w:sz w:val="22"/>
                <w:szCs w:val="22"/>
              </w:rPr>
              <w:t>- оценивать достоверность, легитимность информации, ее соответствие правовым и морально</w:t>
            </w:r>
            <w:r w:rsidRPr="00BC20B8">
              <w:rPr>
                <w:sz w:val="22"/>
                <w:szCs w:val="22"/>
              </w:rPr>
              <w:softHyphen/>
              <w:t>этическим нормам;</w:t>
            </w:r>
          </w:p>
          <w:p w:rsidR="00597D93" w:rsidRPr="00BC20B8" w:rsidRDefault="00597D93" w:rsidP="00597D93">
            <w:pPr>
              <w:pStyle w:val="a5"/>
              <w:tabs>
                <w:tab w:val="left" w:pos="139"/>
              </w:tabs>
              <w:ind w:left="129" w:right="127"/>
              <w:rPr>
                <w:sz w:val="22"/>
                <w:szCs w:val="22"/>
              </w:rPr>
            </w:pPr>
            <w:r w:rsidRPr="00BC20B8">
              <w:rPr>
                <w:sz w:val="22"/>
                <w:szCs w:val="22"/>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97D93" w:rsidRPr="00BC20B8" w:rsidRDefault="00597D93" w:rsidP="00597D93">
            <w:pPr>
              <w:pStyle w:val="a5"/>
              <w:tabs>
                <w:tab w:val="left" w:pos="139"/>
              </w:tabs>
              <w:ind w:left="129" w:right="127"/>
              <w:rPr>
                <w:sz w:val="22"/>
                <w:szCs w:val="22"/>
              </w:rPr>
            </w:pPr>
            <w:r w:rsidRPr="00BC20B8">
              <w:rPr>
                <w:sz w:val="22"/>
                <w:szCs w:val="22"/>
              </w:rPr>
              <w:t>- владеть навыками распознавания и защиты информации, информационной безопасности личности</w:t>
            </w:r>
          </w:p>
        </w:tc>
        <w:tc>
          <w:tcPr>
            <w:tcW w:w="3544" w:type="dxa"/>
            <w:tcBorders>
              <w:top w:val="single" w:sz="4" w:space="0" w:color="auto"/>
              <w:left w:val="single" w:sz="4" w:space="0" w:color="auto"/>
              <w:right w:val="single" w:sz="4" w:space="0" w:color="auto"/>
            </w:tcBorders>
            <w:shd w:val="clear" w:color="auto" w:fill="auto"/>
            <w:vAlign w:val="bottom"/>
          </w:tcPr>
          <w:p w:rsidR="00597D93" w:rsidRPr="00BC20B8" w:rsidRDefault="00597D93" w:rsidP="00597D93">
            <w:pPr>
              <w:pStyle w:val="a5"/>
              <w:tabs>
                <w:tab w:val="left" w:pos="149"/>
              </w:tabs>
              <w:ind w:left="129" w:right="127"/>
              <w:rPr>
                <w:sz w:val="22"/>
                <w:szCs w:val="22"/>
              </w:rPr>
            </w:pPr>
            <w:r w:rsidRPr="00BC20B8">
              <w:rPr>
                <w:sz w:val="22"/>
                <w:szCs w:val="22"/>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w:t>
            </w:r>
            <w:r w:rsidR="00812261">
              <w:rPr>
                <w:sz w:val="22"/>
                <w:szCs w:val="22"/>
              </w:rPr>
              <w:t>-</w:t>
            </w:r>
            <w:r w:rsidRPr="00BC20B8">
              <w:rPr>
                <w:sz w:val="22"/>
                <w:szCs w:val="22"/>
              </w:rPr>
              <w:softHyphen/>
              <w:t>литературных терминов и понятий (в дополнение к изученным на уровне начального общего и основного общего образования);</w:t>
            </w:r>
          </w:p>
          <w:p w:rsidR="00597D93" w:rsidRPr="00BC20B8" w:rsidRDefault="00597D93" w:rsidP="00597D93">
            <w:pPr>
              <w:pStyle w:val="a5"/>
              <w:tabs>
                <w:tab w:val="left" w:pos="149"/>
              </w:tabs>
              <w:ind w:left="129" w:right="127"/>
              <w:rPr>
                <w:sz w:val="22"/>
                <w:szCs w:val="22"/>
              </w:rPr>
            </w:pPr>
            <w:r w:rsidRPr="00BC20B8">
              <w:rPr>
                <w:sz w:val="22"/>
                <w:szCs w:val="22"/>
              </w:rPr>
              <w:t>- владеть современными читательскими практиками, культурой восприятия и понимания литературных текстов, умениями самостоятельного</w:t>
            </w:r>
          </w:p>
          <w:p w:rsidR="00597D93" w:rsidRPr="00BC20B8" w:rsidRDefault="00597D93" w:rsidP="00597D93">
            <w:pPr>
              <w:pStyle w:val="a5"/>
              <w:ind w:left="129" w:right="127"/>
              <w:rPr>
                <w:sz w:val="22"/>
                <w:szCs w:val="22"/>
              </w:rPr>
            </w:pPr>
            <w:r w:rsidRPr="00BC20B8">
              <w:rPr>
                <w:sz w:val="22"/>
                <w:szCs w:val="22"/>
              </w:rPr>
              <w:t>истолкования прочитанного в устной и письменной форме, информационной</w:t>
            </w:r>
          </w:p>
          <w:p w:rsidR="00597D93" w:rsidRPr="00BC20B8" w:rsidRDefault="00597D93" w:rsidP="00597D93">
            <w:pPr>
              <w:pStyle w:val="a5"/>
              <w:ind w:left="129" w:right="127"/>
              <w:rPr>
                <w:sz w:val="22"/>
                <w:szCs w:val="22"/>
              </w:rPr>
            </w:pPr>
            <w:r w:rsidRPr="00BC20B8">
              <w:rPr>
                <w:sz w:val="22"/>
                <w:szCs w:val="22"/>
              </w:rPr>
              <w:lastRenderedPageBreak/>
              <w:t>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597D93" w:rsidRPr="00BC20B8" w:rsidRDefault="00597D93" w:rsidP="00597D93">
            <w:pPr>
              <w:pStyle w:val="a5"/>
              <w:ind w:left="129" w:right="127"/>
              <w:rPr>
                <w:sz w:val="22"/>
                <w:szCs w:val="22"/>
              </w:rPr>
            </w:pPr>
            <w:r w:rsidRPr="00BC20B8">
              <w:rPr>
                <w:sz w:val="22"/>
                <w:szCs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AC001D" w:rsidRPr="00BC20B8" w:rsidTr="00AC001D">
        <w:trPr>
          <w:trHeight w:val="20"/>
        </w:trPr>
        <w:tc>
          <w:tcPr>
            <w:tcW w:w="2263" w:type="dxa"/>
            <w:tcBorders>
              <w:top w:val="single" w:sz="4" w:space="0" w:color="auto"/>
              <w:left w:val="single" w:sz="4" w:space="0" w:color="auto"/>
            </w:tcBorders>
            <w:shd w:val="clear" w:color="auto" w:fill="auto"/>
          </w:tcPr>
          <w:p w:rsidR="00AC001D" w:rsidRPr="00BC20B8" w:rsidRDefault="00AC001D" w:rsidP="00597D93">
            <w:pPr>
              <w:pStyle w:val="a5"/>
              <w:ind w:left="129" w:right="127"/>
              <w:rPr>
                <w:sz w:val="22"/>
                <w:szCs w:val="22"/>
              </w:rPr>
            </w:pPr>
            <w:r w:rsidRPr="00BC20B8">
              <w:rPr>
                <w:sz w:val="22"/>
                <w:szCs w:val="22"/>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686" w:type="dxa"/>
            <w:tcBorders>
              <w:top w:val="single" w:sz="4" w:space="0" w:color="auto"/>
              <w:left w:val="single" w:sz="4" w:space="0" w:color="auto"/>
            </w:tcBorders>
            <w:shd w:val="clear" w:color="auto" w:fill="auto"/>
            <w:vAlign w:val="bottom"/>
          </w:tcPr>
          <w:p w:rsidR="00AC001D" w:rsidRPr="00BC20B8" w:rsidRDefault="00AC001D" w:rsidP="00597D93">
            <w:pPr>
              <w:pStyle w:val="a5"/>
              <w:ind w:left="129" w:right="127"/>
              <w:rPr>
                <w:sz w:val="22"/>
                <w:szCs w:val="22"/>
              </w:rPr>
            </w:pPr>
            <w:r w:rsidRPr="00BC20B8">
              <w:rPr>
                <w:sz w:val="22"/>
                <w:szCs w:val="22"/>
              </w:rPr>
              <w:t>В области духовно-нравственного воспитания:</w:t>
            </w:r>
          </w:p>
          <w:p w:rsidR="00AC001D" w:rsidRPr="00BC20B8" w:rsidRDefault="00AC001D" w:rsidP="00597D93">
            <w:pPr>
              <w:pStyle w:val="a5"/>
              <w:tabs>
                <w:tab w:val="left" w:pos="82"/>
              </w:tabs>
              <w:ind w:left="129" w:right="127"/>
              <w:rPr>
                <w:sz w:val="22"/>
                <w:szCs w:val="22"/>
              </w:rPr>
            </w:pPr>
            <w:r w:rsidRPr="00BC20B8">
              <w:rPr>
                <w:sz w:val="22"/>
                <w:szCs w:val="22"/>
              </w:rPr>
              <w:t>- сформированность нравственного сознания, этического поведения;</w:t>
            </w:r>
          </w:p>
          <w:p w:rsidR="00AC001D" w:rsidRPr="00BC20B8" w:rsidRDefault="00AC001D" w:rsidP="00597D93">
            <w:pPr>
              <w:pStyle w:val="a5"/>
              <w:tabs>
                <w:tab w:val="left" w:pos="82"/>
              </w:tabs>
              <w:ind w:left="129" w:right="127"/>
              <w:rPr>
                <w:sz w:val="22"/>
                <w:szCs w:val="22"/>
              </w:rPr>
            </w:pPr>
            <w:r w:rsidRPr="00BC20B8">
              <w:rPr>
                <w:sz w:val="22"/>
                <w:szCs w:val="22"/>
              </w:rPr>
              <w:t>- способность оценивать ситуацию и принимать осознанные решения, ориентируясь на морально</w:t>
            </w:r>
            <w:r w:rsidRPr="00BC20B8">
              <w:rPr>
                <w:sz w:val="22"/>
                <w:szCs w:val="22"/>
              </w:rPr>
              <w:softHyphen/>
              <w:t>нравственные нормы и ценности;</w:t>
            </w:r>
          </w:p>
          <w:p w:rsidR="00AC001D" w:rsidRPr="00BC20B8" w:rsidRDefault="00AC001D" w:rsidP="00597D93">
            <w:pPr>
              <w:pStyle w:val="a5"/>
              <w:tabs>
                <w:tab w:val="left" w:pos="82"/>
              </w:tabs>
              <w:ind w:left="129" w:right="127"/>
              <w:rPr>
                <w:sz w:val="22"/>
                <w:szCs w:val="22"/>
              </w:rPr>
            </w:pPr>
            <w:r w:rsidRPr="00BC20B8">
              <w:rPr>
                <w:sz w:val="22"/>
                <w:szCs w:val="22"/>
              </w:rPr>
              <w:t>- осознание личного вклада в построение устойчивого будущего;</w:t>
            </w:r>
          </w:p>
          <w:p w:rsidR="00AC001D" w:rsidRPr="00BC20B8" w:rsidRDefault="00AC001D" w:rsidP="00597D93">
            <w:pPr>
              <w:pStyle w:val="a5"/>
              <w:tabs>
                <w:tab w:val="left" w:pos="82"/>
              </w:tabs>
              <w:ind w:left="129" w:right="127"/>
              <w:rPr>
                <w:sz w:val="22"/>
                <w:szCs w:val="22"/>
              </w:rPr>
            </w:pPr>
            <w:r w:rsidRPr="00BC20B8">
              <w:rPr>
                <w:sz w:val="22"/>
                <w:szCs w:val="22"/>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 </w:t>
            </w:r>
          </w:p>
          <w:p w:rsidR="00AC001D" w:rsidRPr="00BC20B8" w:rsidRDefault="00AC001D" w:rsidP="00597D93">
            <w:pPr>
              <w:pStyle w:val="a5"/>
              <w:tabs>
                <w:tab w:val="left" w:pos="82"/>
              </w:tabs>
              <w:ind w:left="129" w:right="127"/>
              <w:rPr>
                <w:b/>
                <w:color w:val="000000" w:themeColor="text1"/>
                <w:sz w:val="22"/>
                <w:szCs w:val="22"/>
              </w:rPr>
            </w:pPr>
            <w:r w:rsidRPr="00BC20B8">
              <w:rPr>
                <w:b/>
                <w:color w:val="000000" w:themeColor="text1"/>
                <w:sz w:val="22"/>
                <w:szCs w:val="22"/>
              </w:rPr>
              <w:t>а) самоорганизация:</w:t>
            </w:r>
          </w:p>
          <w:p w:rsidR="00AC001D" w:rsidRPr="00BC20B8" w:rsidRDefault="00AC001D" w:rsidP="00597D93">
            <w:pPr>
              <w:pStyle w:val="a5"/>
              <w:tabs>
                <w:tab w:val="left" w:pos="82"/>
              </w:tabs>
              <w:ind w:left="129" w:right="127"/>
              <w:rPr>
                <w:sz w:val="22"/>
                <w:szCs w:val="22"/>
              </w:rPr>
            </w:pPr>
            <w:r w:rsidRPr="00BC20B8">
              <w:rPr>
                <w:sz w:val="22"/>
                <w:szCs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C001D" w:rsidRPr="00BC20B8" w:rsidRDefault="00AC001D" w:rsidP="00597D93">
            <w:pPr>
              <w:pStyle w:val="a5"/>
              <w:tabs>
                <w:tab w:val="left" w:pos="82"/>
              </w:tabs>
              <w:ind w:left="129" w:right="127"/>
              <w:rPr>
                <w:sz w:val="22"/>
                <w:szCs w:val="22"/>
              </w:rPr>
            </w:pPr>
            <w:r w:rsidRPr="00BC20B8">
              <w:rPr>
                <w:sz w:val="22"/>
                <w:szCs w:val="22"/>
              </w:rPr>
              <w:t xml:space="preserve">- самостоятельно составлять план решения проблемы с учетом </w:t>
            </w:r>
            <w:r w:rsidRPr="00BC20B8">
              <w:rPr>
                <w:sz w:val="22"/>
                <w:szCs w:val="22"/>
              </w:rPr>
              <w:lastRenderedPageBreak/>
              <w:t>имеющихся ресурсов, собственных возможностей и предпочтений;</w:t>
            </w:r>
          </w:p>
          <w:p w:rsidR="00AC001D" w:rsidRPr="00BC20B8" w:rsidRDefault="00AC001D" w:rsidP="00BC20B8">
            <w:pPr>
              <w:pStyle w:val="a5"/>
              <w:ind w:left="129" w:right="127"/>
              <w:rPr>
                <w:sz w:val="22"/>
                <w:szCs w:val="22"/>
              </w:rPr>
            </w:pPr>
            <w:r w:rsidRPr="00BC20B8">
              <w:rPr>
                <w:sz w:val="22"/>
                <w:szCs w:val="22"/>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C001D" w:rsidRPr="00BC20B8" w:rsidRDefault="00AC001D" w:rsidP="00BC20B8">
            <w:pPr>
              <w:pStyle w:val="a5"/>
              <w:ind w:left="131" w:right="127"/>
              <w:rPr>
                <w:b/>
                <w:color w:val="000000" w:themeColor="text1"/>
                <w:sz w:val="22"/>
                <w:szCs w:val="22"/>
              </w:rPr>
            </w:pPr>
            <w:r w:rsidRPr="00BC20B8">
              <w:rPr>
                <w:b/>
                <w:color w:val="000000" w:themeColor="text1"/>
                <w:sz w:val="22"/>
                <w:szCs w:val="22"/>
              </w:rPr>
              <w:t>б) самоконтроль:</w:t>
            </w:r>
          </w:p>
          <w:p w:rsidR="00AC001D" w:rsidRPr="00BC20B8" w:rsidRDefault="00AC001D" w:rsidP="00BC20B8">
            <w:pPr>
              <w:pStyle w:val="a5"/>
              <w:ind w:left="131" w:right="127"/>
              <w:rPr>
                <w:sz w:val="22"/>
                <w:szCs w:val="22"/>
              </w:rPr>
            </w:pPr>
            <w:r w:rsidRPr="00BC20B8">
              <w:rPr>
                <w:sz w:val="22"/>
                <w:szCs w:val="22"/>
              </w:rPr>
              <w:t>использовать приемы рефлексии для оценки ситуации, выбора верного решения;</w:t>
            </w:r>
          </w:p>
          <w:p w:rsidR="00AC001D" w:rsidRPr="00BC20B8" w:rsidRDefault="00AC001D" w:rsidP="00BC20B8">
            <w:pPr>
              <w:pStyle w:val="a5"/>
              <w:ind w:left="131" w:right="127"/>
              <w:rPr>
                <w:sz w:val="22"/>
                <w:szCs w:val="22"/>
              </w:rPr>
            </w:pPr>
            <w:r w:rsidRPr="00BC20B8">
              <w:rPr>
                <w:sz w:val="22"/>
                <w:szCs w:val="22"/>
              </w:rPr>
              <w:t>- уметь оценивать риски и своевременно принимать решения по их снижению;</w:t>
            </w:r>
          </w:p>
          <w:p w:rsidR="00AC001D" w:rsidRPr="00BC20B8" w:rsidRDefault="00AC001D" w:rsidP="00BC20B8">
            <w:pPr>
              <w:pStyle w:val="a5"/>
              <w:ind w:left="131" w:right="127"/>
              <w:rPr>
                <w:sz w:val="22"/>
                <w:szCs w:val="22"/>
              </w:rPr>
            </w:pPr>
            <w:r w:rsidRPr="00BC20B8">
              <w:rPr>
                <w:b/>
                <w:color w:val="000000" w:themeColor="text1"/>
                <w:sz w:val="22"/>
                <w:szCs w:val="22"/>
              </w:rPr>
              <w:t>в) эмоциональный интеллект, предполагающий сформированность:</w:t>
            </w:r>
            <w:r w:rsidRPr="00BC20B8">
              <w:rPr>
                <w:sz w:val="22"/>
                <w:szCs w:val="22"/>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C001D" w:rsidRPr="00BC20B8" w:rsidRDefault="00AC001D" w:rsidP="00BC20B8">
            <w:pPr>
              <w:pStyle w:val="a5"/>
              <w:ind w:left="131" w:right="127"/>
              <w:rPr>
                <w:sz w:val="22"/>
                <w:szCs w:val="22"/>
              </w:rPr>
            </w:pPr>
            <w:r w:rsidRPr="00BC20B8">
              <w:rPr>
                <w:sz w:val="22"/>
                <w:szCs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C001D" w:rsidRPr="00BC20B8" w:rsidRDefault="00AC001D" w:rsidP="00BC20B8">
            <w:pPr>
              <w:pStyle w:val="a5"/>
              <w:ind w:left="131" w:right="127"/>
              <w:rPr>
                <w:sz w:val="22"/>
                <w:szCs w:val="22"/>
              </w:rPr>
            </w:pPr>
            <w:r w:rsidRPr="00BC20B8">
              <w:rPr>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544" w:type="dxa"/>
            <w:tcBorders>
              <w:top w:val="single" w:sz="4" w:space="0" w:color="auto"/>
              <w:left w:val="single" w:sz="4" w:space="0" w:color="auto"/>
              <w:right w:val="single" w:sz="4" w:space="0" w:color="auto"/>
            </w:tcBorders>
            <w:shd w:val="clear" w:color="auto" w:fill="auto"/>
            <w:vAlign w:val="bottom"/>
          </w:tcPr>
          <w:p w:rsidR="00AC001D" w:rsidRPr="00BC20B8" w:rsidRDefault="00AC001D" w:rsidP="00BC20B8">
            <w:pPr>
              <w:pStyle w:val="a5"/>
              <w:ind w:left="135" w:right="127" w:hanging="6"/>
              <w:rPr>
                <w:sz w:val="22"/>
                <w:szCs w:val="22"/>
              </w:rPr>
            </w:pPr>
            <w:r w:rsidRPr="00BC20B8">
              <w:rPr>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C001D" w:rsidRPr="00BC20B8" w:rsidRDefault="00AC001D" w:rsidP="00BC20B8">
            <w:pPr>
              <w:pStyle w:val="a5"/>
              <w:ind w:left="135" w:right="127" w:hanging="6"/>
              <w:rPr>
                <w:sz w:val="22"/>
                <w:szCs w:val="22"/>
              </w:rPr>
            </w:pPr>
            <w:r w:rsidRPr="00BC20B8">
              <w:rPr>
                <w:sz w:val="22"/>
                <w:szCs w:val="22"/>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C001D" w:rsidRPr="00BC20B8" w:rsidRDefault="00AC001D" w:rsidP="00BC20B8">
            <w:pPr>
              <w:pStyle w:val="a5"/>
              <w:ind w:left="135" w:right="127" w:hanging="6"/>
              <w:rPr>
                <w:sz w:val="22"/>
                <w:szCs w:val="22"/>
              </w:rPr>
            </w:pPr>
            <w:r w:rsidRPr="00BC20B8">
              <w:rPr>
                <w:sz w:val="22"/>
                <w:szCs w:val="22"/>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AC001D" w:rsidRPr="00BC20B8" w:rsidRDefault="00AC001D" w:rsidP="00BC20B8">
            <w:pPr>
              <w:pStyle w:val="a5"/>
              <w:ind w:left="135" w:right="127" w:hanging="6"/>
              <w:rPr>
                <w:sz w:val="22"/>
                <w:szCs w:val="22"/>
              </w:rPr>
            </w:pPr>
            <w:r w:rsidRPr="00BC20B8">
              <w:rPr>
                <w:sz w:val="22"/>
                <w:szCs w:val="22"/>
              </w:rPr>
              <w:t xml:space="preserve">- сформировать умения выразительно (с учетом индивидуальных особенностей </w:t>
            </w:r>
            <w:r w:rsidRPr="00BC20B8">
              <w:rPr>
                <w:sz w:val="22"/>
                <w:szCs w:val="22"/>
              </w:rPr>
              <w:lastRenderedPageBreak/>
              <w:t>обучающихся) читать, в том числе наизусть,</w:t>
            </w:r>
          </w:p>
          <w:p w:rsidR="00AC001D" w:rsidRPr="00BC20B8" w:rsidRDefault="00AC001D" w:rsidP="00BC20B8">
            <w:pPr>
              <w:pStyle w:val="a5"/>
              <w:ind w:left="135" w:right="127" w:hanging="6"/>
              <w:rPr>
                <w:sz w:val="22"/>
                <w:szCs w:val="22"/>
              </w:rPr>
            </w:pPr>
            <w:r w:rsidRPr="00BC20B8">
              <w:rPr>
                <w:sz w:val="22"/>
                <w:szCs w:val="22"/>
              </w:rPr>
              <w:t>не менее 10 произведений и (или) фрагментов;</w:t>
            </w:r>
          </w:p>
          <w:p w:rsidR="00AC001D" w:rsidRPr="00BC20B8" w:rsidRDefault="00AC001D" w:rsidP="00BC20B8">
            <w:pPr>
              <w:pStyle w:val="a5"/>
              <w:ind w:left="135" w:right="127"/>
              <w:rPr>
                <w:sz w:val="22"/>
                <w:szCs w:val="22"/>
              </w:rPr>
            </w:pPr>
            <w:r w:rsidRPr="00BC20B8">
              <w:rPr>
                <w:sz w:val="22"/>
                <w:szCs w:val="22"/>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rsidR="00AC001D" w:rsidRPr="00BC20B8" w:rsidRDefault="00AC001D" w:rsidP="00BC20B8">
            <w:pPr>
              <w:pStyle w:val="a5"/>
              <w:ind w:left="135" w:right="127"/>
              <w:rPr>
                <w:sz w:val="22"/>
                <w:szCs w:val="22"/>
              </w:rPr>
            </w:pPr>
            <w:r w:rsidRPr="00BC20B8">
              <w:rPr>
                <w:sz w:val="22"/>
                <w:szCs w:val="22"/>
              </w:rPr>
              <w:t>- владеть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tc>
      </w:tr>
      <w:tr w:rsidR="00BC20B8" w:rsidRPr="00BC20B8" w:rsidTr="00AC001D">
        <w:trPr>
          <w:trHeight w:val="20"/>
        </w:trPr>
        <w:tc>
          <w:tcPr>
            <w:tcW w:w="2263" w:type="dxa"/>
            <w:tcBorders>
              <w:top w:val="single" w:sz="4" w:space="0" w:color="auto"/>
              <w:left w:val="single" w:sz="4" w:space="0" w:color="auto"/>
            </w:tcBorders>
            <w:shd w:val="clear" w:color="auto" w:fill="auto"/>
          </w:tcPr>
          <w:p w:rsidR="00BC20B8" w:rsidRPr="00BC20B8" w:rsidRDefault="00BC20B8" w:rsidP="00BC20B8">
            <w:pPr>
              <w:pStyle w:val="a5"/>
              <w:ind w:left="129" w:right="127"/>
              <w:rPr>
                <w:sz w:val="22"/>
                <w:szCs w:val="22"/>
              </w:rPr>
            </w:pPr>
            <w:r w:rsidRPr="00BC20B8">
              <w:rPr>
                <w:sz w:val="22"/>
                <w:szCs w:val="22"/>
              </w:rPr>
              <w:lastRenderedPageBreak/>
              <w:t>ОК 04. Эффективно взаимодействовать и работать в коллективе и команде</w:t>
            </w:r>
          </w:p>
        </w:tc>
        <w:tc>
          <w:tcPr>
            <w:tcW w:w="3686" w:type="dxa"/>
            <w:tcBorders>
              <w:top w:val="single" w:sz="4" w:space="0" w:color="auto"/>
              <w:left w:val="single" w:sz="4" w:space="0" w:color="auto"/>
            </w:tcBorders>
            <w:shd w:val="clear" w:color="auto" w:fill="auto"/>
            <w:vAlign w:val="bottom"/>
          </w:tcPr>
          <w:p w:rsidR="00BC20B8" w:rsidRPr="00BC20B8" w:rsidRDefault="00BC20B8" w:rsidP="00BC20B8">
            <w:pPr>
              <w:pStyle w:val="a5"/>
              <w:tabs>
                <w:tab w:val="left" w:pos="139"/>
              </w:tabs>
              <w:ind w:left="129" w:right="127"/>
              <w:rPr>
                <w:sz w:val="22"/>
                <w:szCs w:val="22"/>
              </w:rPr>
            </w:pPr>
            <w:r w:rsidRPr="00BC20B8">
              <w:rPr>
                <w:sz w:val="22"/>
                <w:szCs w:val="22"/>
              </w:rPr>
              <w:t>- готовность к саморазвитию, самостоятельности и самоопределению; -овладение навыками учебно</w:t>
            </w:r>
            <w:r w:rsidRPr="00BC20B8">
              <w:rPr>
                <w:sz w:val="22"/>
                <w:szCs w:val="22"/>
              </w:rPr>
              <w:softHyphen/>
              <w:t>исследовательской, проектной и социальной деятельности;</w:t>
            </w:r>
          </w:p>
          <w:p w:rsidR="00BC20B8" w:rsidRPr="00BC20B8" w:rsidRDefault="00BC20B8" w:rsidP="00BC20B8">
            <w:pPr>
              <w:pStyle w:val="a5"/>
              <w:ind w:left="129" w:right="127"/>
              <w:rPr>
                <w:sz w:val="22"/>
                <w:szCs w:val="22"/>
              </w:rPr>
            </w:pPr>
            <w:r w:rsidRPr="00BC20B8">
              <w:rPr>
                <w:sz w:val="22"/>
                <w:szCs w:val="22"/>
              </w:rPr>
              <w:t xml:space="preserve">Овладение универсальными коммуникативными действиями: </w:t>
            </w:r>
          </w:p>
          <w:p w:rsidR="00BC20B8" w:rsidRPr="00BC20B8" w:rsidRDefault="00BC20B8" w:rsidP="00BC20B8">
            <w:pPr>
              <w:pStyle w:val="a5"/>
              <w:ind w:left="129" w:right="127"/>
              <w:rPr>
                <w:b/>
                <w:color w:val="000000" w:themeColor="text1"/>
                <w:sz w:val="22"/>
                <w:szCs w:val="22"/>
              </w:rPr>
            </w:pPr>
            <w:r w:rsidRPr="00BC20B8">
              <w:rPr>
                <w:b/>
                <w:color w:val="000000" w:themeColor="text1"/>
                <w:sz w:val="22"/>
                <w:szCs w:val="22"/>
              </w:rPr>
              <w:t>б) совместная деятельность:</w:t>
            </w:r>
          </w:p>
          <w:p w:rsidR="00BC20B8" w:rsidRPr="00BC20B8" w:rsidRDefault="00BC20B8" w:rsidP="00BC20B8">
            <w:pPr>
              <w:pStyle w:val="a5"/>
              <w:tabs>
                <w:tab w:val="left" w:pos="139"/>
              </w:tabs>
              <w:ind w:left="129" w:right="127"/>
              <w:rPr>
                <w:sz w:val="22"/>
                <w:szCs w:val="22"/>
              </w:rPr>
            </w:pPr>
            <w:r w:rsidRPr="00BC20B8">
              <w:rPr>
                <w:sz w:val="22"/>
                <w:szCs w:val="22"/>
              </w:rPr>
              <w:t>- понимать и использовать преимущества командной и индивидуальной работы;</w:t>
            </w:r>
          </w:p>
          <w:p w:rsidR="00BC20B8" w:rsidRPr="00BC20B8" w:rsidRDefault="00BC20B8" w:rsidP="00BC20B8">
            <w:pPr>
              <w:pStyle w:val="a5"/>
              <w:tabs>
                <w:tab w:val="left" w:pos="139"/>
              </w:tabs>
              <w:ind w:left="129" w:right="127"/>
              <w:rPr>
                <w:sz w:val="22"/>
                <w:szCs w:val="22"/>
              </w:rPr>
            </w:pPr>
            <w:r w:rsidRPr="00BC20B8">
              <w:rPr>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C20B8" w:rsidRPr="00BC20B8" w:rsidRDefault="00BC20B8" w:rsidP="00BC20B8">
            <w:pPr>
              <w:pStyle w:val="a5"/>
              <w:tabs>
                <w:tab w:val="left" w:pos="139"/>
              </w:tabs>
              <w:ind w:left="129" w:right="127"/>
              <w:rPr>
                <w:sz w:val="22"/>
                <w:szCs w:val="22"/>
              </w:rPr>
            </w:pPr>
            <w:r w:rsidRPr="00BC20B8">
              <w:rPr>
                <w:sz w:val="22"/>
                <w:szCs w:val="22"/>
              </w:rPr>
              <w:t>- координировать и выполнять работу в условиях реального, виртуального и комбинированного взаимодействия;</w:t>
            </w:r>
          </w:p>
          <w:p w:rsidR="00BC20B8" w:rsidRPr="00BC20B8" w:rsidRDefault="00BC20B8" w:rsidP="00BC20B8">
            <w:pPr>
              <w:pStyle w:val="a5"/>
              <w:tabs>
                <w:tab w:val="left" w:pos="139"/>
              </w:tabs>
              <w:ind w:left="129" w:right="127"/>
              <w:rPr>
                <w:sz w:val="22"/>
                <w:szCs w:val="22"/>
              </w:rPr>
            </w:pPr>
            <w:r w:rsidRPr="00BC20B8">
              <w:rPr>
                <w:sz w:val="22"/>
                <w:szCs w:val="22"/>
              </w:rPr>
              <w:t xml:space="preserve">- осуществлять позитивное стратегическое поведение в различных ситуациях, проявлять </w:t>
            </w:r>
            <w:r w:rsidRPr="00BC20B8">
              <w:rPr>
                <w:sz w:val="22"/>
                <w:szCs w:val="22"/>
              </w:rPr>
              <w:lastRenderedPageBreak/>
              <w:t xml:space="preserve">творчество и воображение, быть инициативным Овладение универсальными регулятивными действиями: </w:t>
            </w:r>
          </w:p>
          <w:p w:rsidR="00BC20B8" w:rsidRPr="00BC20B8" w:rsidRDefault="00BC20B8" w:rsidP="00BC20B8">
            <w:pPr>
              <w:pStyle w:val="a5"/>
              <w:tabs>
                <w:tab w:val="left" w:pos="139"/>
              </w:tabs>
              <w:ind w:left="129" w:right="127"/>
              <w:rPr>
                <w:b/>
                <w:color w:val="000000" w:themeColor="text1"/>
                <w:sz w:val="22"/>
                <w:szCs w:val="22"/>
              </w:rPr>
            </w:pPr>
            <w:r w:rsidRPr="00BC20B8">
              <w:rPr>
                <w:b/>
                <w:color w:val="000000" w:themeColor="text1"/>
                <w:sz w:val="22"/>
                <w:szCs w:val="22"/>
              </w:rPr>
              <w:t xml:space="preserve">г) принятие себя и других людей: </w:t>
            </w:r>
          </w:p>
          <w:p w:rsidR="00BC20B8" w:rsidRPr="00BC20B8" w:rsidRDefault="00BC20B8" w:rsidP="00BC20B8">
            <w:pPr>
              <w:pStyle w:val="a5"/>
              <w:tabs>
                <w:tab w:val="left" w:pos="139"/>
              </w:tabs>
              <w:ind w:left="129" w:right="127"/>
              <w:rPr>
                <w:sz w:val="22"/>
                <w:szCs w:val="22"/>
              </w:rPr>
            </w:pPr>
            <w:r w:rsidRPr="00BC20B8">
              <w:rPr>
                <w:sz w:val="22"/>
                <w:szCs w:val="22"/>
              </w:rPr>
              <w:t>- принимать мотивы и аргументы других людей при анализе результатов деятельности;</w:t>
            </w:r>
          </w:p>
          <w:p w:rsidR="00BC20B8" w:rsidRPr="00BC20B8" w:rsidRDefault="00BC20B8" w:rsidP="00BC20B8">
            <w:pPr>
              <w:pStyle w:val="a5"/>
              <w:tabs>
                <w:tab w:val="left" w:pos="139"/>
              </w:tabs>
              <w:ind w:left="129" w:right="127"/>
              <w:rPr>
                <w:sz w:val="22"/>
                <w:szCs w:val="22"/>
              </w:rPr>
            </w:pPr>
            <w:r w:rsidRPr="00BC20B8">
              <w:rPr>
                <w:sz w:val="22"/>
                <w:szCs w:val="22"/>
              </w:rPr>
              <w:t>- признавать свое право и право других людей на ошибки;</w:t>
            </w:r>
          </w:p>
          <w:p w:rsidR="00BC20B8" w:rsidRPr="00BC20B8" w:rsidRDefault="00BC20B8" w:rsidP="00BC20B8">
            <w:pPr>
              <w:pStyle w:val="a5"/>
              <w:ind w:left="131"/>
              <w:rPr>
                <w:sz w:val="22"/>
                <w:szCs w:val="22"/>
              </w:rPr>
            </w:pPr>
            <w:r w:rsidRPr="00BC20B8">
              <w:rPr>
                <w:sz w:val="22"/>
                <w:szCs w:val="22"/>
              </w:rPr>
              <w:t>- развивать способность понимать мир с позиции другого человека</w:t>
            </w:r>
          </w:p>
        </w:tc>
        <w:tc>
          <w:tcPr>
            <w:tcW w:w="3544" w:type="dxa"/>
            <w:tcBorders>
              <w:top w:val="single" w:sz="4" w:space="0" w:color="auto"/>
              <w:left w:val="single" w:sz="4" w:space="0" w:color="auto"/>
              <w:right w:val="single" w:sz="4" w:space="0" w:color="auto"/>
            </w:tcBorders>
            <w:shd w:val="clear" w:color="auto" w:fill="auto"/>
          </w:tcPr>
          <w:p w:rsidR="00BC20B8" w:rsidRPr="00BC20B8" w:rsidRDefault="00AC001D" w:rsidP="00AC001D">
            <w:pPr>
              <w:pStyle w:val="a5"/>
              <w:tabs>
                <w:tab w:val="left" w:pos="144"/>
              </w:tabs>
              <w:ind w:left="129" w:right="127"/>
              <w:rPr>
                <w:sz w:val="22"/>
                <w:szCs w:val="22"/>
              </w:rPr>
            </w:pPr>
            <w:r>
              <w:rPr>
                <w:sz w:val="22"/>
                <w:szCs w:val="22"/>
              </w:rPr>
              <w:lastRenderedPageBreak/>
              <w:t xml:space="preserve">- </w:t>
            </w:r>
            <w:r w:rsidR="00BC20B8" w:rsidRPr="00BC20B8">
              <w:rPr>
                <w:sz w:val="22"/>
                <w:szCs w:val="22"/>
              </w:rPr>
              <w:t>осознавать взаимосвязь между языковым, литературным, интеллектуальным, духовно</w:t>
            </w:r>
            <w:r w:rsidR="00BC20B8" w:rsidRPr="00BC20B8">
              <w:rPr>
                <w:sz w:val="22"/>
                <w:szCs w:val="22"/>
              </w:rPr>
              <w:softHyphen/>
              <w:t>нравственным развитием личности;</w:t>
            </w:r>
          </w:p>
          <w:p w:rsidR="00BC20B8" w:rsidRPr="00BC20B8" w:rsidRDefault="00AC001D" w:rsidP="00AC001D">
            <w:pPr>
              <w:pStyle w:val="a5"/>
              <w:tabs>
                <w:tab w:val="left" w:pos="144"/>
              </w:tabs>
              <w:ind w:left="129" w:right="127"/>
              <w:rPr>
                <w:sz w:val="22"/>
                <w:szCs w:val="22"/>
              </w:rPr>
            </w:pPr>
            <w:r>
              <w:rPr>
                <w:sz w:val="22"/>
                <w:szCs w:val="22"/>
              </w:rPr>
              <w:t xml:space="preserve">- </w:t>
            </w:r>
            <w:r w:rsidR="00BC20B8" w:rsidRPr="00BC20B8">
              <w:rPr>
                <w:sz w:val="22"/>
                <w:szCs w:val="22"/>
              </w:rPr>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DA049F" w:rsidRPr="00BC20B8" w:rsidTr="00AC001D">
        <w:trPr>
          <w:trHeight w:val="20"/>
        </w:trPr>
        <w:tc>
          <w:tcPr>
            <w:tcW w:w="2263" w:type="dxa"/>
            <w:tcBorders>
              <w:top w:val="single" w:sz="4" w:space="0" w:color="auto"/>
              <w:left w:val="single" w:sz="4" w:space="0" w:color="auto"/>
            </w:tcBorders>
            <w:shd w:val="clear" w:color="auto" w:fill="auto"/>
          </w:tcPr>
          <w:p w:rsidR="00DA049F" w:rsidRPr="00BC20B8" w:rsidRDefault="00597D93" w:rsidP="00BC20B8">
            <w:pPr>
              <w:pStyle w:val="a5"/>
              <w:ind w:left="129" w:right="127"/>
              <w:rPr>
                <w:sz w:val="22"/>
                <w:szCs w:val="22"/>
              </w:rPr>
            </w:pPr>
            <w:r w:rsidRPr="00BC20B8">
              <w:rPr>
                <w:sz w:val="22"/>
                <w:szCs w:val="22"/>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6" w:type="dxa"/>
            <w:tcBorders>
              <w:top w:val="single" w:sz="4" w:space="0" w:color="auto"/>
              <w:left w:val="single" w:sz="4" w:space="0" w:color="auto"/>
            </w:tcBorders>
            <w:shd w:val="clear" w:color="auto" w:fill="auto"/>
          </w:tcPr>
          <w:p w:rsidR="00BC20B8" w:rsidRPr="00BC20B8" w:rsidRDefault="00597D93" w:rsidP="00BC20B8">
            <w:pPr>
              <w:pStyle w:val="a5"/>
              <w:ind w:left="129" w:right="127"/>
              <w:rPr>
                <w:sz w:val="22"/>
                <w:szCs w:val="22"/>
              </w:rPr>
            </w:pPr>
            <w:r w:rsidRPr="00BC20B8">
              <w:rPr>
                <w:sz w:val="22"/>
                <w:szCs w:val="22"/>
              </w:rPr>
              <w:t xml:space="preserve">В области эстетического воспитания: </w:t>
            </w:r>
          </w:p>
          <w:p w:rsidR="00DA049F" w:rsidRPr="00BC20B8" w:rsidRDefault="00597D93" w:rsidP="00BC20B8">
            <w:pPr>
              <w:pStyle w:val="a5"/>
              <w:ind w:left="129" w:right="127"/>
              <w:rPr>
                <w:sz w:val="22"/>
                <w:szCs w:val="22"/>
              </w:rPr>
            </w:pPr>
            <w:r w:rsidRPr="00BC20B8">
              <w:rPr>
                <w:sz w:val="22"/>
                <w:szCs w:val="22"/>
              </w:rPr>
              <w:t>- эстетическое отношение к миру, включая эстетику быта, научного и технического творчества, спорта, труда и общественных отношений;</w:t>
            </w:r>
          </w:p>
          <w:p w:rsidR="00DA049F" w:rsidRPr="00BC20B8" w:rsidRDefault="00BC20B8" w:rsidP="00BC20B8">
            <w:pPr>
              <w:pStyle w:val="a5"/>
              <w:tabs>
                <w:tab w:val="left" w:pos="149"/>
              </w:tabs>
              <w:ind w:left="129" w:right="127"/>
              <w:rPr>
                <w:sz w:val="22"/>
                <w:szCs w:val="22"/>
              </w:rPr>
            </w:pPr>
            <w:r w:rsidRPr="00BC20B8">
              <w:rPr>
                <w:sz w:val="22"/>
                <w:szCs w:val="22"/>
              </w:rPr>
              <w:t xml:space="preserve">- </w:t>
            </w:r>
            <w:r w:rsidR="00597D93" w:rsidRPr="00BC20B8">
              <w:rPr>
                <w:sz w:val="22"/>
                <w:szCs w:val="22"/>
              </w:rPr>
              <w:t>способность воспринимать различные виды искусства, традиции и творчество своего и других народов, ощущать эмоциональное воздействие искусства; -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A049F" w:rsidRPr="00BC20B8" w:rsidRDefault="00BC20B8" w:rsidP="00BC20B8">
            <w:pPr>
              <w:pStyle w:val="a5"/>
              <w:tabs>
                <w:tab w:val="left" w:pos="149"/>
              </w:tabs>
              <w:ind w:left="129" w:right="127"/>
              <w:rPr>
                <w:sz w:val="22"/>
                <w:szCs w:val="22"/>
              </w:rPr>
            </w:pPr>
            <w:r w:rsidRPr="00BC20B8">
              <w:rPr>
                <w:sz w:val="22"/>
                <w:szCs w:val="22"/>
              </w:rPr>
              <w:t xml:space="preserve">- </w:t>
            </w:r>
            <w:r w:rsidR="00597D93" w:rsidRPr="00BC20B8">
              <w:rPr>
                <w:sz w:val="22"/>
                <w:szCs w:val="22"/>
              </w:rPr>
              <w:t>готовность к самовыражению в разных видах искусства, стремление проявлять качества творческой личности;</w:t>
            </w:r>
          </w:p>
          <w:p w:rsidR="00BC20B8" w:rsidRPr="00BC20B8" w:rsidRDefault="00597D93" w:rsidP="00BC20B8">
            <w:pPr>
              <w:pStyle w:val="a5"/>
              <w:ind w:left="129" w:right="127"/>
              <w:rPr>
                <w:sz w:val="22"/>
                <w:szCs w:val="22"/>
              </w:rPr>
            </w:pPr>
            <w:r w:rsidRPr="00BC20B8">
              <w:rPr>
                <w:sz w:val="22"/>
                <w:szCs w:val="22"/>
              </w:rPr>
              <w:t xml:space="preserve">Овладение универсальными коммуникативными действиями: </w:t>
            </w:r>
          </w:p>
          <w:p w:rsidR="00DA049F" w:rsidRPr="00BC20B8" w:rsidRDefault="00597D93" w:rsidP="00BC20B8">
            <w:pPr>
              <w:pStyle w:val="a5"/>
              <w:ind w:left="129" w:right="127"/>
              <w:rPr>
                <w:b/>
                <w:color w:val="000000" w:themeColor="text1"/>
                <w:sz w:val="22"/>
                <w:szCs w:val="22"/>
              </w:rPr>
            </w:pPr>
            <w:r w:rsidRPr="00BC20B8">
              <w:rPr>
                <w:b/>
                <w:color w:val="000000" w:themeColor="text1"/>
                <w:sz w:val="22"/>
                <w:szCs w:val="22"/>
              </w:rPr>
              <w:t>а) общение:</w:t>
            </w:r>
          </w:p>
          <w:p w:rsidR="00DA049F" w:rsidRPr="00BC20B8" w:rsidRDefault="00BC20B8" w:rsidP="00BC20B8">
            <w:pPr>
              <w:pStyle w:val="a5"/>
              <w:tabs>
                <w:tab w:val="left" w:pos="149"/>
              </w:tabs>
              <w:ind w:left="129" w:right="127"/>
              <w:rPr>
                <w:sz w:val="22"/>
                <w:szCs w:val="22"/>
              </w:rPr>
            </w:pPr>
            <w:r w:rsidRPr="00BC20B8">
              <w:rPr>
                <w:sz w:val="22"/>
                <w:szCs w:val="22"/>
              </w:rPr>
              <w:t xml:space="preserve">- </w:t>
            </w:r>
            <w:r w:rsidR="00597D93" w:rsidRPr="00BC20B8">
              <w:rPr>
                <w:sz w:val="22"/>
                <w:szCs w:val="22"/>
              </w:rPr>
              <w:t>осуществлять коммуникации во всех сферах жизни;</w:t>
            </w:r>
          </w:p>
          <w:p w:rsidR="00DA049F" w:rsidRPr="00BC20B8" w:rsidRDefault="00BC20B8" w:rsidP="00BC20B8">
            <w:pPr>
              <w:pStyle w:val="a5"/>
              <w:tabs>
                <w:tab w:val="left" w:pos="149"/>
              </w:tabs>
              <w:ind w:left="129" w:right="127"/>
              <w:rPr>
                <w:sz w:val="22"/>
                <w:szCs w:val="22"/>
              </w:rPr>
            </w:pPr>
            <w:r w:rsidRPr="00BC20B8">
              <w:rPr>
                <w:sz w:val="22"/>
                <w:szCs w:val="22"/>
              </w:rPr>
              <w:t xml:space="preserve">- </w:t>
            </w:r>
            <w:r w:rsidR="00597D93" w:rsidRPr="00BC20B8">
              <w:rPr>
                <w:sz w:val="22"/>
                <w:szCs w:val="22"/>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049F" w:rsidRPr="00BC20B8" w:rsidRDefault="00BC20B8" w:rsidP="00BC20B8">
            <w:pPr>
              <w:pStyle w:val="a5"/>
              <w:tabs>
                <w:tab w:val="left" w:pos="149"/>
              </w:tabs>
              <w:ind w:left="129" w:right="127"/>
              <w:rPr>
                <w:sz w:val="22"/>
                <w:szCs w:val="22"/>
              </w:rPr>
            </w:pPr>
            <w:r w:rsidRPr="00BC20B8">
              <w:rPr>
                <w:sz w:val="22"/>
                <w:szCs w:val="22"/>
              </w:rPr>
              <w:t xml:space="preserve">- </w:t>
            </w:r>
            <w:r w:rsidR="00597D93" w:rsidRPr="00BC20B8">
              <w:rPr>
                <w:sz w:val="22"/>
                <w:szCs w:val="22"/>
              </w:rPr>
              <w:t>развернуто и логично излагать свою точку зрения с использованием языковых средств</w:t>
            </w:r>
          </w:p>
        </w:tc>
        <w:tc>
          <w:tcPr>
            <w:tcW w:w="3544" w:type="dxa"/>
            <w:tcBorders>
              <w:top w:val="single" w:sz="4" w:space="0" w:color="auto"/>
              <w:left w:val="single" w:sz="4" w:space="0" w:color="auto"/>
              <w:right w:val="single" w:sz="4" w:space="0" w:color="auto"/>
            </w:tcBorders>
            <w:shd w:val="clear" w:color="auto" w:fill="auto"/>
            <w:vAlign w:val="bottom"/>
          </w:tcPr>
          <w:p w:rsidR="00DA049F" w:rsidRPr="00BC20B8" w:rsidRDefault="00BC20B8" w:rsidP="00BC20B8">
            <w:pPr>
              <w:pStyle w:val="a5"/>
              <w:tabs>
                <w:tab w:val="left" w:pos="144"/>
              </w:tabs>
              <w:ind w:left="129" w:right="127"/>
              <w:rPr>
                <w:sz w:val="22"/>
                <w:szCs w:val="22"/>
              </w:rPr>
            </w:pPr>
            <w:r w:rsidRPr="00BC20B8">
              <w:rPr>
                <w:sz w:val="22"/>
                <w:szCs w:val="22"/>
              </w:rPr>
              <w:t xml:space="preserve">- </w:t>
            </w:r>
            <w:r w:rsidR="00597D93" w:rsidRPr="00BC20B8">
              <w:rPr>
                <w:sz w:val="22"/>
                <w:szCs w:val="22"/>
              </w:rPr>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A049F" w:rsidRPr="00BC20B8" w:rsidRDefault="00BC20B8" w:rsidP="00BC20B8">
            <w:pPr>
              <w:pStyle w:val="a5"/>
              <w:tabs>
                <w:tab w:val="left" w:pos="144"/>
              </w:tabs>
              <w:ind w:left="129" w:right="127"/>
              <w:rPr>
                <w:sz w:val="22"/>
                <w:szCs w:val="22"/>
              </w:rPr>
            </w:pPr>
            <w:r w:rsidRPr="00BC20B8">
              <w:rPr>
                <w:sz w:val="22"/>
                <w:szCs w:val="22"/>
              </w:rPr>
              <w:t xml:space="preserve">- </w:t>
            </w:r>
            <w:r w:rsidR="00597D93" w:rsidRPr="00BC20B8">
              <w:rPr>
                <w:sz w:val="22"/>
                <w:szCs w:val="22"/>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w:t>
            </w:r>
            <w:r w:rsidR="00597D93" w:rsidRPr="00BC20B8">
              <w:rPr>
                <w:sz w:val="22"/>
                <w:szCs w:val="22"/>
              </w:rPr>
              <w:softHyphen/>
              <w:t>литературных терминов и понятий (в дополнение к изученным на уровне начального общего и основного общего образования);</w:t>
            </w:r>
          </w:p>
          <w:p w:rsidR="00DA049F" w:rsidRPr="00BC20B8" w:rsidRDefault="00BC20B8" w:rsidP="00BC20B8">
            <w:pPr>
              <w:pStyle w:val="a5"/>
              <w:tabs>
                <w:tab w:val="left" w:pos="144"/>
              </w:tabs>
              <w:ind w:left="129" w:right="127"/>
              <w:rPr>
                <w:sz w:val="22"/>
                <w:szCs w:val="22"/>
              </w:rPr>
            </w:pPr>
            <w:r w:rsidRPr="00BC20B8">
              <w:rPr>
                <w:sz w:val="22"/>
                <w:szCs w:val="22"/>
              </w:rPr>
              <w:t xml:space="preserve">- </w:t>
            </w:r>
            <w:r w:rsidR="00597D93" w:rsidRPr="00BC20B8">
              <w:rPr>
                <w:sz w:val="22"/>
                <w:szCs w:val="22"/>
              </w:rPr>
              <w:t>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w:t>
            </w:r>
            <w:r w:rsidR="00597D93" w:rsidRPr="00BC20B8">
              <w:rPr>
                <w:sz w:val="22"/>
                <w:szCs w:val="22"/>
              </w:rPr>
              <w:softHyphen/>
              <w:t>выразительных возможностях русского языка в художественной литературе и уметь применять их в речевой практике;</w:t>
            </w:r>
          </w:p>
          <w:p w:rsidR="00DA049F" w:rsidRPr="00BC20B8" w:rsidRDefault="00BC20B8" w:rsidP="00BC20B8">
            <w:pPr>
              <w:pStyle w:val="a5"/>
              <w:tabs>
                <w:tab w:val="left" w:pos="144"/>
              </w:tabs>
              <w:ind w:left="129" w:right="127"/>
              <w:rPr>
                <w:sz w:val="22"/>
                <w:szCs w:val="22"/>
              </w:rPr>
            </w:pPr>
            <w:r w:rsidRPr="00BC20B8">
              <w:rPr>
                <w:sz w:val="22"/>
                <w:szCs w:val="22"/>
              </w:rPr>
              <w:t xml:space="preserve">- </w:t>
            </w:r>
            <w:r w:rsidR="00597D93" w:rsidRPr="00BC20B8">
              <w:rPr>
                <w:sz w:val="22"/>
                <w:szCs w:val="22"/>
              </w:rPr>
              <w:t>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BC20B8" w:rsidRPr="00BC20B8" w:rsidTr="00AC001D">
        <w:trPr>
          <w:trHeight w:val="20"/>
        </w:trPr>
        <w:tc>
          <w:tcPr>
            <w:tcW w:w="2263" w:type="dxa"/>
            <w:tcBorders>
              <w:top w:val="single" w:sz="4" w:space="0" w:color="auto"/>
              <w:left w:val="single" w:sz="4" w:space="0" w:color="auto"/>
            </w:tcBorders>
            <w:shd w:val="clear" w:color="auto" w:fill="auto"/>
            <w:vAlign w:val="bottom"/>
          </w:tcPr>
          <w:p w:rsidR="00BC20B8" w:rsidRPr="00BC20B8" w:rsidRDefault="00BC20B8" w:rsidP="00BC20B8">
            <w:pPr>
              <w:pStyle w:val="a5"/>
              <w:ind w:left="129" w:right="127"/>
              <w:rPr>
                <w:sz w:val="22"/>
                <w:szCs w:val="22"/>
              </w:rPr>
            </w:pPr>
            <w:r w:rsidRPr="00BC20B8">
              <w:rPr>
                <w:sz w:val="22"/>
                <w:szCs w:val="22"/>
              </w:rPr>
              <w:t>ОК 06. Проявлять гражданско- патриотическую позицию, демонстрировать осознанное поведение</w:t>
            </w:r>
          </w:p>
          <w:p w:rsidR="00BC20B8" w:rsidRPr="00BC20B8" w:rsidRDefault="00BC20B8" w:rsidP="00BC20B8">
            <w:pPr>
              <w:pStyle w:val="a5"/>
              <w:ind w:left="129" w:right="127"/>
              <w:rPr>
                <w:sz w:val="22"/>
                <w:szCs w:val="22"/>
              </w:rPr>
            </w:pPr>
            <w:r w:rsidRPr="00BC20B8">
              <w:rPr>
                <w:sz w:val="22"/>
                <w:szCs w:val="22"/>
              </w:rPr>
              <w:t>на основе</w:t>
            </w:r>
          </w:p>
          <w:p w:rsidR="00BC20B8" w:rsidRPr="00BC20B8" w:rsidRDefault="00BC20B8" w:rsidP="00BC20B8">
            <w:pPr>
              <w:pStyle w:val="a5"/>
              <w:ind w:left="129" w:right="127"/>
              <w:rPr>
                <w:sz w:val="22"/>
                <w:szCs w:val="22"/>
              </w:rPr>
            </w:pPr>
            <w:r w:rsidRPr="00BC20B8">
              <w:rPr>
                <w:sz w:val="22"/>
                <w:szCs w:val="22"/>
              </w:rPr>
              <w:t xml:space="preserve">традиционных общечеловеческих ценностей, в том </w:t>
            </w:r>
            <w:r w:rsidRPr="00BC20B8">
              <w:rPr>
                <w:sz w:val="22"/>
                <w:szCs w:val="22"/>
              </w:rPr>
              <w:lastRenderedPageBreak/>
              <w:t>числе с учетом гармонизации межнациональных и межрелигиозных отношений, применять стандарты антикоррупционного поведения</w:t>
            </w:r>
          </w:p>
        </w:tc>
        <w:tc>
          <w:tcPr>
            <w:tcW w:w="3686" w:type="dxa"/>
            <w:tcBorders>
              <w:top w:val="single" w:sz="4" w:space="0" w:color="auto"/>
              <w:left w:val="single" w:sz="4" w:space="0" w:color="auto"/>
            </w:tcBorders>
            <w:shd w:val="clear" w:color="auto" w:fill="auto"/>
            <w:vAlign w:val="bottom"/>
          </w:tcPr>
          <w:p w:rsidR="00BC20B8" w:rsidRPr="00BC20B8" w:rsidRDefault="00BC20B8" w:rsidP="00BC20B8">
            <w:pPr>
              <w:pStyle w:val="a5"/>
              <w:tabs>
                <w:tab w:val="left" w:pos="139"/>
              </w:tabs>
              <w:ind w:left="129" w:right="127"/>
              <w:rPr>
                <w:sz w:val="22"/>
                <w:szCs w:val="22"/>
              </w:rPr>
            </w:pPr>
            <w:r w:rsidRPr="00BC20B8">
              <w:rPr>
                <w:sz w:val="22"/>
                <w:szCs w:val="22"/>
              </w:rPr>
              <w:lastRenderedPageBreak/>
              <w:t>- осознание обучающимися российской гражданской идентичности;</w:t>
            </w:r>
          </w:p>
          <w:p w:rsidR="00BC20B8" w:rsidRPr="00BC20B8" w:rsidRDefault="00BC20B8" w:rsidP="00BC20B8">
            <w:pPr>
              <w:pStyle w:val="a5"/>
              <w:tabs>
                <w:tab w:val="left" w:pos="139"/>
              </w:tabs>
              <w:ind w:left="129" w:right="127"/>
              <w:rPr>
                <w:sz w:val="22"/>
                <w:szCs w:val="22"/>
              </w:rPr>
            </w:pPr>
            <w:r w:rsidRPr="00BC20B8">
              <w:rPr>
                <w:sz w:val="22"/>
                <w:szCs w:val="22"/>
              </w:rPr>
              <w:t>- целенаправленное развитие внутренней позиции личности на основе духовно-нравственных ценностей народов Российской Федерации,</w:t>
            </w:r>
          </w:p>
          <w:p w:rsidR="00BC20B8" w:rsidRPr="00BC20B8" w:rsidRDefault="00BC20B8" w:rsidP="00BC20B8">
            <w:pPr>
              <w:pStyle w:val="a5"/>
              <w:ind w:left="129" w:right="127"/>
              <w:rPr>
                <w:sz w:val="22"/>
                <w:szCs w:val="22"/>
              </w:rPr>
            </w:pPr>
            <w:r w:rsidRPr="00BC20B8">
              <w:rPr>
                <w:sz w:val="22"/>
                <w:szCs w:val="22"/>
              </w:rPr>
              <w:t>исторических и национально</w:t>
            </w:r>
            <w:r w:rsidRPr="00BC20B8">
              <w:rPr>
                <w:sz w:val="22"/>
                <w:szCs w:val="22"/>
              </w:rPr>
              <w:softHyphen/>
              <w:t xml:space="preserve">культурных традиций, формирование системы значимых </w:t>
            </w:r>
            <w:r w:rsidRPr="00BC20B8">
              <w:rPr>
                <w:sz w:val="22"/>
                <w:szCs w:val="22"/>
              </w:rPr>
              <w:lastRenderedPageBreak/>
              <w:t>ценностно</w:t>
            </w:r>
            <w:r w:rsidRPr="00BC20B8">
              <w:rPr>
                <w:sz w:val="22"/>
                <w:szCs w:val="22"/>
              </w:rPr>
              <w:softHyphen/>
              <w:t>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C20B8" w:rsidRPr="00BC20B8" w:rsidRDefault="00BC20B8" w:rsidP="00BC20B8">
            <w:pPr>
              <w:pStyle w:val="a5"/>
              <w:ind w:left="129" w:right="127"/>
              <w:rPr>
                <w:sz w:val="22"/>
                <w:szCs w:val="22"/>
              </w:rPr>
            </w:pPr>
            <w:r w:rsidRPr="00BC20B8">
              <w:rPr>
                <w:sz w:val="22"/>
                <w:szCs w:val="22"/>
              </w:rPr>
              <w:t>В части гражданского воспитания: - осознание своих конституционных прав и обязанностей, уважение закона и правопорядка;</w:t>
            </w:r>
          </w:p>
          <w:p w:rsidR="00BC20B8" w:rsidRPr="00BC20B8" w:rsidRDefault="00BC20B8" w:rsidP="00BC20B8">
            <w:pPr>
              <w:pStyle w:val="a5"/>
              <w:tabs>
                <w:tab w:val="left" w:pos="139"/>
              </w:tabs>
              <w:ind w:left="129" w:right="127"/>
              <w:rPr>
                <w:sz w:val="22"/>
                <w:szCs w:val="22"/>
              </w:rPr>
            </w:pPr>
            <w:r w:rsidRPr="00BC20B8">
              <w:rPr>
                <w:sz w:val="22"/>
                <w:szCs w:val="22"/>
              </w:rPr>
              <w:t>- принятие традиционных национальных, общечеловеческих гуманистических и демократических ценностей;</w:t>
            </w:r>
          </w:p>
          <w:p w:rsidR="00BC20B8" w:rsidRPr="00BC20B8" w:rsidRDefault="00BC20B8" w:rsidP="00BC20B8">
            <w:pPr>
              <w:pStyle w:val="a5"/>
              <w:tabs>
                <w:tab w:val="left" w:pos="139"/>
              </w:tabs>
              <w:ind w:left="129" w:right="127"/>
              <w:rPr>
                <w:sz w:val="22"/>
                <w:szCs w:val="22"/>
              </w:rPr>
            </w:pPr>
            <w:r w:rsidRPr="00BC20B8">
              <w:rPr>
                <w:sz w:val="22"/>
                <w:szCs w:val="22"/>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C20B8" w:rsidRPr="00BC20B8" w:rsidRDefault="00BC20B8" w:rsidP="00BC20B8">
            <w:pPr>
              <w:pStyle w:val="a5"/>
              <w:tabs>
                <w:tab w:val="left" w:pos="139"/>
              </w:tabs>
              <w:ind w:left="129" w:right="127"/>
              <w:rPr>
                <w:sz w:val="22"/>
                <w:szCs w:val="22"/>
              </w:rPr>
            </w:pPr>
            <w:r w:rsidRPr="00BC20B8">
              <w:rPr>
                <w:sz w:val="22"/>
                <w:szCs w:val="22"/>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C20B8" w:rsidRPr="00BC20B8" w:rsidRDefault="00BC20B8" w:rsidP="00BC20B8">
            <w:pPr>
              <w:pStyle w:val="a5"/>
              <w:tabs>
                <w:tab w:val="left" w:pos="139"/>
              </w:tabs>
              <w:ind w:left="129" w:right="127"/>
              <w:rPr>
                <w:sz w:val="22"/>
                <w:szCs w:val="22"/>
              </w:rPr>
            </w:pPr>
            <w:r w:rsidRPr="00BC20B8">
              <w:rPr>
                <w:sz w:val="22"/>
                <w:szCs w:val="22"/>
              </w:rPr>
              <w:t>- умение взаимодействовать с социальными институтами в соответствии с их функциями и назначением;</w:t>
            </w:r>
          </w:p>
          <w:p w:rsidR="00BC20B8" w:rsidRPr="00BC20B8" w:rsidRDefault="00BC20B8" w:rsidP="00BC20B8">
            <w:pPr>
              <w:pStyle w:val="a5"/>
              <w:tabs>
                <w:tab w:val="left" w:pos="139"/>
              </w:tabs>
              <w:ind w:left="129" w:right="127"/>
              <w:rPr>
                <w:sz w:val="22"/>
                <w:szCs w:val="22"/>
              </w:rPr>
            </w:pPr>
            <w:r w:rsidRPr="00BC20B8">
              <w:rPr>
                <w:sz w:val="22"/>
                <w:szCs w:val="22"/>
              </w:rPr>
              <w:t>-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C20B8" w:rsidRPr="00BC20B8" w:rsidRDefault="00BC20B8" w:rsidP="00BC20B8">
            <w:pPr>
              <w:pStyle w:val="a5"/>
              <w:tabs>
                <w:tab w:val="left" w:pos="139"/>
              </w:tabs>
              <w:ind w:left="129" w:right="127"/>
              <w:rPr>
                <w:sz w:val="22"/>
                <w:szCs w:val="22"/>
              </w:rPr>
            </w:pPr>
            <w:r w:rsidRPr="00BC20B8">
              <w:rPr>
                <w:sz w:val="22"/>
                <w:szCs w:val="22"/>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sz w:val="22"/>
                <w:szCs w:val="22"/>
              </w:rPr>
              <w:t xml:space="preserve"> </w:t>
            </w:r>
            <w:r w:rsidRPr="00BC20B8">
              <w:rPr>
                <w:sz w:val="22"/>
                <w:szCs w:val="22"/>
              </w:rPr>
              <w:t>коммуникативные);</w:t>
            </w:r>
          </w:p>
          <w:p w:rsidR="00BC20B8" w:rsidRPr="00BC20B8" w:rsidRDefault="00BC20B8" w:rsidP="00BC20B8">
            <w:pPr>
              <w:pStyle w:val="a5"/>
              <w:tabs>
                <w:tab w:val="left" w:pos="149"/>
              </w:tabs>
              <w:ind w:left="129" w:right="127"/>
              <w:rPr>
                <w:sz w:val="22"/>
                <w:szCs w:val="22"/>
              </w:rPr>
            </w:pPr>
            <w:r>
              <w:rPr>
                <w:sz w:val="22"/>
                <w:szCs w:val="22"/>
              </w:rPr>
              <w:t xml:space="preserve">- </w:t>
            </w:r>
            <w:r w:rsidRPr="00BC20B8">
              <w:rPr>
                <w:sz w:val="22"/>
                <w:szCs w:val="22"/>
              </w:rPr>
              <w:t xml:space="preserve">способность их использования в познавательной и социальной практике, готовность к самостоятельному планированию и </w:t>
            </w:r>
            <w:r w:rsidRPr="00BC20B8">
              <w:rPr>
                <w:sz w:val="22"/>
                <w:szCs w:val="22"/>
              </w:rPr>
              <w:lastRenderedPageBreak/>
              <w:t>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C001D" w:rsidRDefault="00BC20B8" w:rsidP="00BC20B8">
            <w:pPr>
              <w:pStyle w:val="a5"/>
              <w:tabs>
                <w:tab w:val="left" w:pos="149"/>
              </w:tabs>
              <w:ind w:left="129" w:right="127"/>
              <w:rPr>
                <w:sz w:val="22"/>
                <w:szCs w:val="22"/>
              </w:rPr>
            </w:pPr>
            <w:r>
              <w:rPr>
                <w:sz w:val="22"/>
                <w:szCs w:val="22"/>
              </w:rPr>
              <w:t xml:space="preserve">- </w:t>
            </w:r>
            <w:r w:rsidRPr="00BC20B8">
              <w:rPr>
                <w:sz w:val="22"/>
                <w:szCs w:val="22"/>
              </w:rPr>
              <w:t>овладение навыками учебно</w:t>
            </w:r>
            <w:r w:rsidRPr="00BC20B8">
              <w:rPr>
                <w:sz w:val="22"/>
                <w:szCs w:val="22"/>
              </w:rPr>
              <w:softHyphen/>
              <w:t>исследовательской, проектной и социальной деятельности</w:t>
            </w:r>
            <w:r w:rsidR="00AC001D">
              <w:rPr>
                <w:sz w:val="22"/>
                <w:szCs w:val="22"/>
              </w:rPr>
              <w:t>;</w:t>
            </w:r>
          </w:p>
          <w:p w:rsidR="00BC20B8" w:rsidRPr="00BC20B8" w:rsidRDefault="00AC001D" w:rsidP="00BC20B8">
            <w:pPr>
              <w:pStyle w:val="a5"/>
              <w:tabs>
                <w:tab w:val="left" w:pos="149"/>
              </w:tabs>
              <w:ind w:left="129" w:right="127"/>
              <w:rPr>
                <w:sz w:val="22"/>
                <w:szCs w:val="22"/>
              </w:rPr>
            </w:pPr>
            <w:r>
              <w:rPr>
                <w:sz w:val="22"/>
                <w:szCs w:val="22"/>
              </w:rPr>
              <w:t xml:space="preserve">- </w:t>
            </w:r>
            <w:r w:rsidRPr="00BC20B8">
              <w:rPr>
                <w:sz w:val="22"/>
                <w:szCs w:val="22"/>
              </w:rPr>
              <w:t>наличие мотивации к обучению и личностному развитию;</w:t>
            </w:r>
          </w:p>
        </w:tc>
        <w:tc>
          <w:tcPr>
            <w:tcW w:w="3544" w:type="dxa"/>
            <w:tcBorders>
              <w:top w:val="single" w:sz="4" w:space="0" w:color="auto"/>
              <w:left w:val="single" w:sz="4" w:space="0" w:color="auto"/>
              <w:right w:val="single" w:sz="4" w:space="0" w:color="auto"/>
            </w:tcBorders>
            <w:shd w:val="clear" w:color="auto" w:fill="auto"/>
            <w:vAlign w:val="bottom"/>
          </w:tcPr>
          <w:p w:rsidR="00BC20B8" w:rsidRPr="00BC20B8" w:rsidRDefault="00BC20B8" w:rsidP="00BC20B8">
            <w:pPr>
              <w:pStyle w:val="a5"/>
              <w:ind w:left="129" w:right="127"/>
              <w:rPr>
                <w:sz w:val="22"/>
                <w:szCs w:val="22"/>
              </w:rPr>
            </w:pPr>
            <w:r w:rsidRPr="00BC20B8">
              <w:rPr>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w:t>
            </w:r>
          </w:p>
          <w:p w:rsidR="00BC20B8" w:rsidRPr="00BC20B8" w:rsidRDefault="00BC20B8" w:rsidP="00BC20B8">
            <w:pPr>
              <w:pStyle w:val="a5"/>
              <w:ind w:left="129" w:right="127"/>
              <w:rPr>
                <w:sz w:val="22"/>
                <w:szCs w:val="22"/>
              </w:rPr>
            </w:pPr>
            <w:r w:rsidRPr="00BC20B8">
              <w:rPr>
                <w:sz w:val="22"/>
                <w:szCs w:val="22"/>
              </w:rPr>
              <w:t>литературному наследию и через него - к традиционным ценностям и сокровищам мировой культуры;</w:t>
            </w:r>
          </w:p>
          <w:p w:rsidR="00BC20B8" w:rsidRPr="00BC20B8" w:rsidRDefault="00BC20B8" w:rsidP="00BC20B8">
            <w:pPr>
              <w:pStyle w:val="a5"/>
              <w:ind w:left="129" w:right="127"/>
              <w:rPr>
                <w:sz w:val="22"/>
                <w:szCs w:val="22"/>
              </w:rPr>
            </w:pPr>
            <w:r w:rsidRPr="00BC20B8">
              <w:rPr>
                <w:sz w:val="22"/>
                <w:szCs w:val="22"/>
              </w:rPr>
              <w:t xml:space="preserve">- сформировать умения определять и учитывать историко-культурный контекст и контекст </w:t>
            </w:r>
            <w:r w:rsidRPr="00BC20B8">
              <w:rPr>
                <w:sz w:val="22"/>
                <w:szCs w:val="22"/>
              </w:rPr>
              <w:lastRenderedPageBreak/>
              <w:t>творчества писателя в процессе анализа художественных произведений, выявлять их связь с современностью;</w:t>
            </w:r>
          </w:p>
        </w:tc>
      </w:tr>
      <w:tr w:rsidR="00BC20B8" w:rsidRPr="00BC20B8" w:rsidTr="00AC001D">
        <w:trPr>
          <w:trHeight w:val="20"/>
        </w:trPr>
        <w:tc>
          <w:tcPr>
            <w:tcW w:w="2263" w:type="dxa"/>
            <w:tcBorders>
              <w:top w:val="single" w:sz="4" w:space="0" w:color="auto"/>
              <w:left w:val="single" w:sz="4" w:space="0" w:color="auto"/>
            </w:tcBorders>
            <w:shd w:val="clear" w:color="auto" w:fill="auto"/>
          </w:tcPr>
          <w:p w:rsidR="00BC20B8" w:rsidRPr="00BC20B8" w:rsidRDefault="00BC20B8" w:rsidP="00BC20B8">
            <w:pPr>
              <w:pStyle w:val="a5"/>
              <w:ind w:left="129" w:right="127"/>
              <w:rPr>
                <w:sz w:val="22"/>
                <w:szCs w:val="22"/>
              </w:rPr>
            </w:pPr>
            <w:r w:rsidRPr="00BC20B8">
              <w:rPr>
                <w:sz w:val="22"/>
                <w:szCs w:val="22"/>
              </w:rPr>
              <w:lastRenderedPageBreak/>
              <w:t>ОК 09. Пользоваться профессиональной документацией на государственном и иностранном языках</w:t>
            </w:r>
          </w:p>
        </w:tc>
        <w:tc>
          <w:tcPr>
            <w:tcW w:w="3686" w:type="dxa"/>
            <w:tcBorders>
              <w:top w:val="single" w:sz="4" w:space="0" w:color="auto"/>
              <w:left w:val="single" w:sz="4" w:space="0" w:color="auto"/>
            </w:tcBorders>
            <w:shd w:val="clear" w:color="auto" w:fill="auto"/>
            <w:vAlign w:val="bottom"/>
          </w:tcPr>
          <w:p w:rsidR="00BC20B8" w:rsidRDefault="00BC20B8" w:rsidP="00BC20B8">
            <w:pPr>
              <w:pStyle w:val="a5"/>
              <w:ind w:left="129" w:right="127"/>
              <w:rPr>
                <w:sz w:val="22"/>
                <w:szCs w:val="22"/>
              </w:rPr>
            </w:pPr>
            <w:r w:rsidRPr="00BC20B8">
              <w:rPr>
                <w:sz w:val="22"/>
                <w:szCs w:val="22"/>
              </w:rPr>
              <w:t xml:space="preserve">В области ценности научного познания: </w:t>
            </w:r>
          </w:p>
          <w:p w:rsidR="00BC20B8" w:rsidRDefault="00BC20B8" w:rsidP="00BC20B8">
            <w:pPr>
              <w:pStyle w:val="a5"/>
              <w:ind w:left="129" w:right="127"/>
              <w:rPr>
                <w:sz w:val="22"/>
                <w:szCs w:val="22"/>
              </w:rPr>
            </w:pPr>
            <w:r w:rsidRPr="00BC20B8">
              <w:rPr>
                <w:sz w:val="22"/>
                <w:szCs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BC20B8" w:rsidRPr="00BC20B8" w:rsidRDefault="00BC20B8" w:rsidP="00BC20B8">
            <w:pPr>
              <w:pStyle w:val="a5"/>
              <w:ind w:left="129" w:right="127"/>
              <w:rPr>
                <w:sz w:val="22"/>
                <w:szCs w:val="22"/>
              </w:rPr>
            </w:pPr>
            <w:r w:rsidRPr="00BC20B8">
              <w:rPr>
                <w:sz w:val="22"/>
                <w:szCs w:val="22"/>
              </w:rPr>
              <w:t>- совершенствование языковой и читательской культуры как средства взаимодействия между людьми и познания мира;</w:t>
            </w:r>
          </w:p>
          <w:p w:rsidR="00BC20B8" w:rsidRPr="00BC20B8" w:rsidRDefault="00BC20B8" w:rsidP="00BC20B8">
            <w:pPr>
              <w:pStyle w:val="a5"/>
              <w:tabs>
                <w:tab w:val="left" w:pos="144"/>
              </w:tabs>
              <w:ind w:left="129" w:right="127"/>
              <w:rPr>
                <w:sz w:val="22"/>
                <w:szCs w:val="22"/>
              </w:rPr>
            </w:pPr>
            <w:r>
              <w:rPr>
                <w:sz w:val="22"/>
                <w:szCs w:val="22"/>
              </w:rPr>
              <w:t xml:space="preserve">- </w:t>
            </w:r>
            <w:r w:rsidRPr="00BC20B8">
              <w:rPr>
                <w:sz w:val="22"/>
                <w:szCs w:val="22"/>
              </w:rPr>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w:t>
            </w:r>
          </w:p>
          <w:p w:rsidR="00BC20B8" w:rsidRDefault="00BC20B8" w:rsidP="00BC20B8">
            <w:pPr>
              <w:pStyle w:val="a5"/>
              <w:ind w:left="129" w:right="127"/>
              <w:rPr>
                <w:sz w:val="22"/>
                <w:szCs w:val="22"/>
              </w:rPr>
            </w:pPr>
            <w:r w:rsidRPr="00BC20B8">
              <w:rPr>
                <w:b/>
                <w:color w:val="000000" w:themeColor="text1"/>
                <w:sz w:val="22"/>
                <w:szCs w:val="22"/>
              </w:rPr>
              <w:t>б) базовые исследовательские действия:</w:t>
            </w:r>
            <w:r w:rsidRPr="00BC20B8">
              <w:rPr>
                <w:color w:val="000000" w:themeColor="text1"/>
                <w:sz w:val="22"/>
                <w:szCs w:val="22"/>
              </w:rPr>
              <w:t xml:space="preserve"> </w:t>
            </w:r>
          </w:p>
          <w:p w:rsidR="00BC20B8" w:rsidRPr="00BC20B8" w:rsidRDefault="00BC20B8" w:rsidP="00BC20B8">
            <w:pPr>
              <w:pStyle w:val="a5"/>
              <w:ind w:left="129" w:right="127"/>
              <w:rPr>
                <w:sz w:val="22"/>
                <w:szCs w:val="22"/>
              </w:rPr>
            </w:pPr>
            <w:r w:rsidRPr="00BC20B8">
              <w:rPr>
                <w:sz w:val="22"/>
                <w:szCs w:val="22"/>
              </w:rPr>
              <w:t>- владеть навыками учебно</w:t>
            </w:r>
            <w:r w:rsidRPr="00BC20B8">
              <w:rPr>
                <w:sz w:val="22"/>
                <w:szCs w:val="22"/>
              </w:rPr>
              <w:softHyphen/>
              <w:t>исследовательской и проектной деятельности, навыками разрешения проблем;</w:t>
            </w:r>
          </w:p>
          <w:p w:rsidR="00BC20B8" w:rsidRPr="00BC20B8" w:rsidRDefault="00BC20B8" w:rsidP="00BC20B8">
            <w:pPr>
              <w:pStyle w:val="a5"/>
              <w:tabs>
                <w:tab w:val="left" w:pos="144"/>
              </w:tabs>
              <w:ind w:left="129" w:right="127"/>
              <w:rPr>
                <w:sz w:val="22"/>
                <w:szCs w:val="22"/>
              </w:rPr>
            </w:pPr>
            <w:r>
              <w:rPr>
                <w:sz w:val="22"/>
                <w:szCs w:val="22"/>
              </w:rPr>
              <w:t xml:space="preserve">- </w:t>
            </w:r>
            <w:r w:rsidRPr="00BC20B8">
              <w:rPr>
                <w:sz w:val="22"/>
                <w:szCs w:val="22"/>
              </w:rPr>
              <w:t>способность и готовность к самостоятельному поиску методов решения практических задач, применению различных методов познания;</w:t>
            </w:r>
          </w:p>
          <w:p w:rsidR="00BC20B8" w:rsidRPr="00BC20B8" w:rsidRDefault="00BC20B8" w:rsidP="00BC20B8">
            <w:pPr>
              <w:pStyle w:val="a5"/>
              <w:tabs>
                <w:tab w:val="left" w:pos="144"/>
              </w:tabs>
              <w:ind w:left="129" w:right="127"/>
              <w:rPr>
                <w:sz w:val="22"/>
                <w:szCs w:val="22"/>
              </w:rPr>
            </w:pPr>
            <w:r>
              <w:rPr>
                <w:sz w:val="22"/>
                <w:szCs w:val="22"/>
              </w:rPr>
              <w:t xml:space="preserve">- </w:t>
            </w:r>
            <w:r w:rsidRPr="00BC20B8">
              <w:rPr>
                <w:sz w:val="22"/>
                <w:szCs w:val="22"/>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C20B8" w:rsidRPr="00BC20B8" w:rsidRDefault="00BC20B8" w:rsidP="00BC20B8">
            <w:pPr>
              <w:pStyle w:val="a5"/>
              <w:tabs>
                <w:tab w:val="left" w:pos="144"/>
              </w:tabs>
              <w:ind w:left="129" w:right="127"/>
              <w:rPr>
                <w:sz w:val="22"/>
                <w:szCs w:val="22"/>
              </w:rPr>
            </w:pPr>
            <w:r>
              <w:rPr>
                <w:sz w:val="22"/>
                <w:szCs w:val="22"/>
              </w:rPr>
              <w:t xml:space="preserve">- </w:t>
            </w:r>
            <w:r w:rsidRPr="00BC20B8">
              <w:rPr>
                <w:sz w:val="22"/>
                <w:szCs w:val="22"/>
              </w:rPr>
              <w:t>формирование научного типа мышления, владение научной терминологией, ключевыми понятиями и методами;</w:t>
            </w:r>
          </w:p>
          <w:p w:rsidR="00BC20B8" w:rsidRPr="00BC20B8" w:rsidRDefault="00BC20B8" w:rsidP="00BC20B8">
            <w:pPr>
              <w:pStyle w:val="a5"/>
              <w:ind w:left="129" w:right="127"/>
              <w:rPr>
                <w:sz w:val="22"/>
                <w:szCs w:val="22"/>
              </w:rPr>
            </w:pPr>
            <w:r w:rsidRPr="00BC20B8">
              <w:rPr>
                <w:sz w:val="22"/>
                <w:szCs w:val="22"/>
              </w:rPr>
              <w:t>-осуществлять целенаправленный поиск переноса средств и способов действия в</w:t>
            </w:r>
          </w:p>
          <w:p w:rsidR="00BC20B8" w:rsidRPr="00BC20B8" w:rsidRDefault="00BC20B8" w:rsidP="00BC20B8">
            <w:pPr>
              <w:pStyle w:val="a5"/>
              <w:ind w:left="129" w:right="127"/>
              <w:rPr>
                <w:sz w:val="22"/>
                <w:szCs w:val="22"/>
              </w:rPr>
            </w:pPr>
            <w:r w:rsidRPr="00BC20B8">
              <w:rPr>
                <w:sz w:val="22"/>
                <w:szCs w:val="22"/>
              </w:rPr>
              <w:t>профессиональную среду</w:t>
            </w:r>
          </w:p>
        </w:tc>
        <w:tc>
          <w:tcPr>
            <w:tcW w:w="3544" w:type="dxa"/>
            <w:tcBorders>
              <w:top w:val="single" w:sz="4" w:space="0" w:color="auto"/>
              <w:left w:val="single" w:sz="4" w:space="0" w:color="auto"/>
              <w:right w:val="single" w:sz="4" w:space="0" w:color="auto"/>
            </w:tcBorders>
            <w:shd w:val="clear" w:color="auto" w:fill="auto"/>
          </w:tcPr>
          <w:p w:rsidR="00BC20B8" w:rsidRPr="00BC20B8" w:rsidRDefault="00BC20B8" w:rsidP="00BC20B8">
            <w:pPr>
              <w:pStyle w:val="a5"/>
              <w:tabs>
                <w:tab w:val="left" w:pos="149"/>
              </w:tabs>
              <w:ind w:left="129" w:right="127"/>
              <w:rPr>
                <w:sz w:val="22"/>
                <w:szCs w:val="22"/>
              </w:rPr>
            </w:pPr>
            <w:r>
              <w:rPr>
                <w:sz w:val="22"/>
                <w:szCs w:val="22"/>
              </w:rPr>
              <w:t xml:space="preserve">- </w:t>
            </w:r>
            <w:r w:rsidRPr="00BC20B8">
              <w:rPr>
                <w:sz w:val="22"/>
                <w:szCs w:val="22"/>
              </w:rPr>
              <w:t>владеть современными читательскими практиками, культурой восприятия и понимания литературных текстов, умениями самостоятельного</w:t>
            </w:r>
          </w:p>
          <w:p w:rsidR="00BC20B8" w:rsidRPr="00BC20B8" w:rsidRDefault="00BC20B8" w:rsidP="00BC20B8">
            <w:pPr>
              <w:pStyle w:val="a5"/>
              <w:ind w:left="129" w:right="127"/>
              <w:rPr>
                <w:sz w:val="22"/>
                <w:szCs w:val="22"/>
              </w:rPr>
            </w:pPr>
            <w:r w:rsidRPr="00BC20B8">
              <w:rPr>
                <w:sz w:val="22"/>
                <w:szCs w:val="22"/>
              </w:rPr>
              <w:t>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BC20B8" w:rsidRPr="00BC20B8" w:rsidRDefault="00BC20B8" w:rsidP="00BC20B8">
            <w:pPr>
              <w:pStyle w:val="a5"/>
              <w:tabs>
                <w:tab w:val="left" w:pos="149"/>
              </w:tabs>
              <w:ind w:left="129" w:right="127"/>
              <w:rPr>
                <w:sz w:val="22"/>
                <w:szCs w:val="22"/>
              </w:rPr>
            </w:pPr>
            <w:r>
              <w:rPr>
                <w:sz w:val="22"/>
                <w:szCs w:val="22"/>
              </w:rPr>
              <w:t xml:space="preserve">- </w:t>
            </w:r>
            <w:r w:rsidRPr="00BC20B8">
              <w:rPr>
                <w:sz w:val="22"/>
                <w:szCs w:val="22"/>
              </w:rPr>
              <w:t>сформировать представления о стилях художественной литературы разных эпох, литературных направлениях, течениях, об индивидуальном авторском стиле;</w:t>
            </w:r>
          </w:p>
          <w:p w:rsidR="00BC20B8" w:rsidRPr="00BC20B8" w:rsidRDefault="00BC20B8" w:rsidP="00BC20B8">
            <w:pPr>
              <w:pStyle w:val="a5"/>
              <w:tabs>
                <w:tab w:val="left" w:pos="149"/>
              </w:tabs>
              <w:ind w:left="129" w:right="127"/>
              <w:rPr>
                <w:sz w:val="22"/>
                <w:szCs w:val="22"/>
              </w:rPr>
            </w:pPr>
            <w:r>
              <w:rPr>
                <w:sz w:val="22"/>
                <w:szCs w:val="22"/>
              </w:rPr>
              <w:t xml:space="preserve">- </w:t>
            </w:r>
            <w:r w:rsidRPr="00BC20B8">
              <w:rPr>
                <w:sz w:val="22"/>
                <w:szCs w:val="22"/>
              </w:rPr>
              <w:t>сформировать представления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r w:rsidR="00DA049F" w:rsidRPr="00BC20B8" w:rsidTr="00AC001D">
        <w:trPr>
          <w:trHeight w:val="20"/>
        </w:trPr>
        <w:tc>
          <w:tcPr>
            <w:tcW w:w="949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DA049F" w:rsidRPr="00BC20B8" w:rsidRDefault="00597D93" w:rsidP="00BC20B8">
            <w:pPr>
              <w:pStyle w:val="a5"/>
              <w:ind w:left="129" w:right="136"/>
              <w:rPr>
                <w:sz w:val="22"/>
                <w:szCs w:val="22"/>
              </w:rPr>
            </w:pPr>
            <w:r w:rsidRPr="00BC20B8">
              <w:rPr>
                <w:sz w:val="22"/>
                <w:szCs w:val="22"/>
              </w:rPr>
              <w:t>ПК 1.1 Выполнять ввод и обработку текстовых документов</w:t>
            </w:r>
          </w:p>
        </w:tc>
      </w:tr>
    </w:tbl>
    <w:p w:rsidR="00DA049F" w:rsidRPr="00597D93" w:rsidRDefault="00DA049F" w:rsidP="00597D93">
      <w:pPr>
        <w:sectPr w:rsidR="00DA049F" w:rsidRPr="00597D93" w:rsidSect="00597D93">
          <w:footerReference w:type="default" r:id="rId9"/>
          <w:footerReference w:type="first" r:id="rId10"/>
          <w:pgSz w:w="11900" w:h="16840"/>
          <w:pgMar w:top="535" w:right="788" w:bottom="741" w:left="1701" w:header="0" w:footer="3" w:gutter="0"/>
          <w:cols w:space="720"/>
          <w:noEndnote/>
          <w:titlePg/>
          <w:docGrid w:linePitch="360"/>
        </w:sectPr>
      </w:pPr>
    </w:p>
    <w:p w:rsidR="00DA049F" w:rsidRPr="00597D93" w:rsidRDefault="00FA491A" w:rsidP="00FA491A">
      <w:pPr>
        <w:pStyle w:val="1"/>
        <w:tabs>
          <w:tab w:val="left" w:pos="503"/>
        </w:tabs>
        <w:jc w:val="center"/>
      </w:pPr>
      <w:r>
        <w:rPr>
          <w:b/>
          <w:bCs/>
        </w:rPr>
        <w:lastRenderedPageBreak/>
        <w:t xml:space="preserve">2. </w:t>
      </w:r>
      <w:r w:rsidRPr="00597D93">
        <w:rPr>
          <w:b/>
          <w:bCs/>
        </w:rPr>
        <w:t>СТРУКТУРА И СОДЕРЖАНИЕ ОБЩЕОБРАЗОВАТЕЛЬНОГО ПРЕДМЕТА</w:t>
      </w:r>
    </w:p>
    <w:p w:rsidR="00DA049F" w:rsidRPr="00597D93" w:rsidRDefault="00FA491A" w:rsidP="00FA491A">
      <w:pPr>
        <w:pStyle w:val="1"/>
        <w:tabs>
          <w:tab w:val="left" w:pos="681"/>
        </w:tabs>
        <w:spacing w:after="260"/>
        <w:jc w:val="center"/>
      </w:pPr>
      <w:r>
        <w:rPr>
          <w:b/>
          <w:bCs/>
        </w:rPr>
        <w:t xml:space="preserve">2.1. </w:t>
      </w:r>
      <w:r w:rsidR="00597D93" w:rsidRPr="00597D93">
        <w:rPr>
          <w:b/>
          <w:bCs/>
        </w:rPr>
        <w:t>Объем учебного предмета и виды учебной работы</w:t>
      </w:r>
    </w:p>
    <w:tbl>
      <w:tblPr>
        <w:tblOverlap w:val="never"/>
        <w:tblW w:w="9498" w:type="dxa"/>
        <w:tblInd w:w="-5" w:type="dxa"/>
        <w:tblLayout w:type="fixed"/>
        <w:tblCellMar>
          <w:left w:w="10" w:type="dxa"/>
          <w:right w:w="10" w:type="dxa"/>
        </w:tblCellMar>
        <w:tblLook w:val="0000" w:firstRow="0" w:lastRow="0" w:firstColumn="0" w:lastColumn="0" w:noHBand="0" w:noVBand="0"/>
      </w:tblPr>
      <w:tblGrid>
        <w:gridCol w:w="7229"/>
        <w:gridCol w:w="2269"/>
      </w:tblGrid>
      <w:tr w:rsidR="00DA049F" w:rsidRPr="00597D93" w:rsidTr="00FA491A">
        <w:trPr>
          <w:trHeight w:val="20"/>
        </w:trPr>
        <w:tc>
          <w:tcPr>
            <w:tcW w:w="7229" w:type="dxa"/>
            <w:tcBorders>
              <w:top w:val="single" w:sz="4" w:space="0" w:color="auto"/>
              <w:left w:val="single" w:sz="4" w:space="0" w:color="auto"/>
            </w:tcBorders>
            <w:shd w:val="clear" w:color="auto" w:fill="auto"/>
            <w:vAlign w:val="center"/>
          </w:tcPr>
          <w:p w:rsidR="00DA049F" w:rsidRPr="00FA491A" w:rsidRDefault="00597D93" w:rsidP="00FA491A">
            <w:pPr>
              <w:pStyle w:val="a5"/>
              <w:ind w:left="138"/>
              <w:jc w:val="center"/>
              <w:rPr>
                <w:i/>
              </w:rPr>
            </w:pPr>
            <w:r w:rsidRPr="00FA491A">
              <w:rPr>
                <w:b/>
                <w:bCs/>
                <w:i/>
              </w:rPr>
              <w:t>Вид учебной работы</w:t>
            </w:r>
          </w:p>
        </w:tc>
        <w:tc>
          <w:tcPr>
            <w:tcW w:w="2269"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597D93">
            <w:pPr>
              <w:pStyle w:val="a5"/>
              <w:jc w:val="center"/>
            </w:pPr>
            <w:r w:rsidRPr="00597D93">
              <w:rPr>
                <w:b/>
                <w:bCs/>
                <w:i/>
                <w:iCs/>
              </w:rPr>
              <w:t>Объем в часах</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rPr>
                <w:b/>
                <w:bCs/>
              </w:rPr>
              <w:t>Объем образовательной программы предмета</w:t>
            </w:r>
          </w:p>
        </w:tc>
        <w:tc>
          <w:tcPr>
            <w:tcW w:w="2269"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597D93">
            <w:pPr>
              <w:pStyle w:val="a5"/>
              <w:jc w:val="center"/>
            </w:pPr>
            <w:r w:rsidRPr="00597D93">
              <w:rPr>
                <w:b/>
                <w:bCs/>
                <w:i/>
                <w:iCs/>
              </w:rPr>
              <w:t>118</w:t>
            </w:r>
          </w:p>
        </w:tc>
      </w:tr>
      <w:tr w:rsidR="00DA049F" w:rsidRPr="00597D93" w:rsidTr="00FA491A">
        <w:trPr>
          <w:trHeight w:val="20"/>
        </w:trPr>
        <w:tc>
          <w:tcPr>
            <w:tcW w:w="9498" w:type="dxa"/>
            <w:gridSpan w:val="2"/>
            <w:tcBorders>
              <w:top w:val="single" w:sz="4" w:space="0" w:color="auto"/>
              <w:left w:val="single" w:sz="4" w:space="0" w:color="auto"/>
              <w:right w:val="single" w:sz="4" w:space="0" w:color="auto"/>
            </w:tcBorders>
            <w:shd w:val="clear" w:color="auto" w:fill="auto"/>
            <w:vAlign w:val="bottom"/>
          </w:tcPr>
          <w:p w:rsidR="00DA049F" w:rsidRPr="00597D93" w:rsidRDefault="00597D93" w:rsidP="00FA491A">
            <w:pPr>
              <w:pStyle w:val="a5"/>
              <w:ind w:left="138"/>
            </w:pPr>
            <w:r w:rsidRPr="00597D93">
              <w:rPr>
                <w:b/>
                <w:bCs/>
              </w:rPr>
              <w:t>в т. ч.</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rPr>
                <w:b/>
                <w:bCs/>
              </w:rPr>
              <w:t>Основное содержание</w:t>
            </w:r>
          </w:p>
        </w:tc>
        <w:tc>
          <w:tcPr>
            <w:tcW w:w="2269" w:type="dxa"/>
            <w:tcBorders>
              <w:top w:val="single" w:sz="4" w:space="0" w:color="auto"/>
              <w:left w:val="single" w:sz="4" w:space="0" w:color="auto"/>
              <w:right w:val="single" w:sz="4" w:space="0" w:color="auto"/>
            </w:tcBorders>
            <w:shd w:val="clear" w:color="auto" w:fill="auto"/>
            <w:vAlign w:val="bottom"/>
          </w:tcPr>
          <w:p w:rsidR="00DA049F" w:rsidRPr="00597D93" w:rsidRDefault="00FA491A" w:rsidP="00FA491A">
            <w:pPr>
              <w:pStyle w:val="a5"/>
              <w:jc w:val="center"/>
            </w:pPr>
            <w:r>
              <w:rPr>
                <w:b/>
                <w:bCs/>
              </w:rPr>
              <w:t>118</w:t>
            </w:r>
          </w:p>
        </w:tc>
      </w:tr>
      <w:tr w:rsidR="00DA049F" w:rsidRPr="00597D93" w:rsidTr="00FA491A">
        <w:trPr>
          <w:trHeight w:val="20"/>
        </w:trPr>
        <w:tc>
          <w:tcPr>
            <w:tcW w:w="9498" w:type="dxa"/>
            <w:gridSpan w:val="2"/>
            <w:tcBorders>
              <w:top w:val="single" w:sz="4" w:space="0" w:color="auto"/>
              <w:left w:val="single" w:sz="4" w:space="0" w:color="auto"/>
              <w:right w:val="single" w:sz="4" w:space="0" w:color="auto"/>
            </w:tcBorders>
            <w:shd w:val="clear" w:color="auto" w:fill="auto"/>
            <w:vAlign w:val="bottom"/>
          </w:tcPr>
          <w:p w:rsidR="00DA049F" w:rsidRPr="00597D93" w:rsidRDefault="00597D93" w:rsidP="00FA491A">
            <w:pPr>
              <w:pStyle w:val="a5"/>
              <w:ind w:left="138"/>
            </w:pPr>
            <w:r w:rsidRPr="00597D93">
              <w:t>в т. ч.:</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t>теоретическое обучение</w:t>
            </w:r>
          </w:p>
        </w:tc>
        <w:tc>
          <w:tcPr>
            <w:tcW w:w="2269"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FA491A">
            <w:pPr>
              <w:pStyle w:val="a5"/>
              <w:jc w:val="center"/>
            </w:pPr>
            <w:r w:rsidRPr="00597D93">
              <w:t>6</w:t>
            </w:r>
            <w:r w:rsidR="00AC001D">
              <w:t>4</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t>практические занятия</w:t>
            </w:r>
          </w:p>
        </w:tc>
        <w:tc>
          <w:tcPr>
            <w:tcW w:w="2269" w:type="dxa"/>
            <w:tcBorders>
              <w:top w:val="single" w:sz="4" w:space="0" w:color="auto"/>
              <w:left w:val="single" w:sz="4" w:space="0" w:color="auto"/>
              <w:right w:val="single" w:sz="4" w:space="0" w:color="auto"/>
            </w:tcBorders>
            <w:shd w:val="clear" w:color="auto" w:fill="auto"/>
            <w:vAlign w:val="bottom"/>
          </w:tcPr>
          <w:p w:rsidR="00DA049F" w:rsidRPr="00597D93" w:rsidRDefault="00AC001D" w:rsidP="00FA491A">
            <w:pPr>
              <w:pStyle w:val="a5"/>
              <w:jc w:val="center"/>
            </w:pPr>
            <w:r>
              <w:t>54</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rPr>
                <w:b/>
                <w:bCs/>
              </w:rPr>
              <w:t>Профессионально-ориентированное содержание (содержание прикладного модуля)</w:t>
            </w:r>
          </w:p>
        </w:tc>
        <w:tc>
          <w:tcPr>
            <w:tcW w:w="2269" w:type="dxa"/>
            <w:tcBorders>
              <w:top w:val="single" w:sz="4" w:space="0" w:color="auto"/>
              <w:left w:val="single" w:sz="4" w:space="0" w:color="auto"/>
              <w:right w:val="single" w:sz="4" w:space="0" w:color="auto"/>
            </w:tcBorders>
            <w:shd w:val="clear" w:color="auto" w:fill="auto"/>
            <w:vAlign w:val="center"/>
          </w:tcPr>
          <w:p w:rsidR="00DA049F" w:rsidRPr="00597D93" w:rsidRDefault="00597D93" w:rsidP="00FA491A">
            <w:pPr>
              <w:pStyle w:val="a5"/>
              <w:jc w:val="center"/>
            </w:pPr>
            <w:r w:rsidRPr="00597D93">
              <w:rPr>
                <w:b/>
                <w:bCs/>
              </w:rPr>
              <w:t>22</w:t>
            </w:r>
          </w:p>
        </w:tc>
      </w:tr>
      <w:tr w:rsidR="00DA049F" w:rsidRPr="00597D93" w:rsidTr="00FA491A">
        <w:trPr>
          <w:trHeight w:val="20"/>
        </w:trPr>
        <w:tc>
          <w:tcPr>
            <w:tcW w:w="9498" w:type="dxa"/>
            <w:gridSpan w:val="2"/>
            <w:tcBorders>
              <w:top w:val="single" w:sz="4" w:space="0" w:color="auto"/>
              <w:left w:val="single" w:sz="4" w:space="0" w:color="auto"/>
              <w:right w:val="single" w:sz="4" w:space="0" w:color="auto"/>
            </w:tcBorders>
            <w:shd w:val="clear" w:color="auto" w:fill="auto"/>
            <w:vAlign w:val="bottom"/>
          </w:tcPr>
          <w:p w:rsidR="00DA049F" w:rsidRPr="00597D93" w:rsidRDefault="00597D93" w:rsidP="00FA491A">
            <w:pPr>
              <w:pStyle w:val="a5"/>
              <w:ind w:left="138"/>
            </w:pPr>
            <w:r w:rsidRPr="00597D93">
              <w:t>в т. ч.:</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t>теоретическое обучение</w:t>
            </w:r>
          </w:p>
        </w:tc>
        <w:tc>
          <w:tcPr>
            <w:tcW w:w="2269" w:type="dxa"/>
            <w:tcBorders>
              <w:top w:val="single" w:sz="4" w:space="0" w:color="auto"/>
              <w:left w:val="single" w:sz="4" w:space="0" w:color="auto"/>
              <w:right w:val="single" w:sz="4" w:space="0" w:color="auto"/>
            </w:tcBorders>
            <w:shd w:val="clear" w:color="auto" w:fill="auto"/>
            <w:vAlign w:val="center"/>
          </w:tcPr>
          <w:p w:rsidR="00DA049F" w:rsidRPr="00597D93" w:rsidRDefault="00597D93" w:rsidP="00597D93">
            <w:pPr>
              <w:pStyle w:val="a5"/>
              <w:jc w:val="center"/>
            </w:pPr>
            <w:r w:rsidRPr="00597D93">
              <w:t>-</w:t>
            </w:r>
          </w:p>
        </w:tc>
      </w:tr>
      <w:tr w:rsidR="00DA049F" w:rsidRPr="00597D93" w:rsidTr="00FA491A">
        <w:trPr>
          <w:trHeight w:val="20"/>
        </w:trPr>
        <w:tc>
          <w:tcPr>
            <w:tcW w:w="7229" w:type="dxa"/>
            <w:tcBorders>
              <w:top w:val="single" w:sz="4" w:space="0" w:color="auto"/>
              <w:left w:val="single" w:sz="4" w:space="0" w:color="auto"/>
            </w:tcBorders>
            <w:shd w:val="clear" w:color="auto" w:fill="auto"/>
            <w:vAlign w:val="bottom"/>
          </w:tcPr>
          <w:p w:rsidR="00DA049F" w:rsidRPr="00597D93" w:rsidRDefault="00597D93" w:rsidP="00FA491A">
            <w:pPr>
              <w:pStyle w:val="a5"/>
              <w:ind w:left="138"/>
            </w:pPr>
            <w:r w:rsidRPr="00597D93">
              <w:t>практические занятия</w:t>
            </w:r>
          </w:p>
        </w:tc>
        <w:tc>
          <w:tcPr>
            <w:tcW w:w="2269"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FA491A">
            <w:pPr>
              <w:pStyle w:val="a5"/>
              <w:jc w:val="center"/>
            </w:pPr>
            <w:r w:rsidRPr="00597D93">
              <w:t>22</w:t>
            </w:r>
          </w:p>
        </w:tc>
      </w:tr>
      <w:tr w:rsidR="00DA049F" w:rsidRPr="00597D93" w:rsidTr="00FA491A">
        <w:trPr>
          <w:trHeight w:val="20"/>
        </w:trPr>
        <w:tc>
          <w:tcPr>
            <w:tcW w:w="7229"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FA491A">
            <w:pPr>
              <w:pStyle w:val="a5"/>
              <w:ind w:left="138"/>
            </w:pPr>
            <w:r w:rsidRPr="00597D93">
              <w:rPr>
                <w:b/>
                <w:bCs/>
              </w:rPr>
              <w:t>Промежуточная аттестация (дифференцированный зачет)</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bottom"/>
          </w:tcPr>
          <w:p w:rsidR="00DA049F" w:rsidRPr="00597D93" w:rsidRDefault="00597D93" w:rsidP="00FA491A">
            <w:pPr>
              <w:pStyle w:val="a5"/>
              <w:jc w:val="center"/>
            </w:pPr>
            <w:r w:rsidRPr="00597D93">
              <w:rPr>
                <w:b/>
                <w:bCs/>
              </w:rPr>
              <w:t>2</w:t>
            </w:r>
          </w:p>
        </w:tc>
      </w:tr>
    </w:tbl>
    <w:p w:rsidR="00DA049F" w:rsidRPr="00597D93" w:rsidRDefault="00DA049F" w:rsidP="00597D93">
      <w:pPr>
        <w:sectPr w:rsidR="00DA049F" w:rsidRPr="00597D93" w:rsidSect="00597D93">
          <w:footerReference w:type="default" r:id="rId11"/>
          <w:pgSz w:w="11900" w:h="16840"/>
          <w:pgMar w:top="716" w:right="971" w:bottom="922" w:left="1701" w:header="288" w:footer="3" w:gutter="0"/>
          <w:cols w:space="720"/>
          <w:noEndnote/>
          <w:docGrid w:linePitch="360"/>
        </w:sectPr>
      </w:pPr>
    </w:p>
    <w:p w:rsidR="00DA049F" w:rsidRPr="00597D93" w:rsidRDefault="00DA049F" w:rsidP="00597D93">
      <w:pPr>
        <w:spacing w:after="159" w:line="1" w:lineRule="exact"/>
      </w:pPr>
    </w:p>
    <w:p w:rsidR="00DA049F" w:rsidRPr="00597D93" w:rsidRDefault="00597D93" w:rsidP="00597D93">
      <w:pPr>
        <w:pStyle w:val="a7"/>
      </w:pPr>
      <w:r w:rsidRPr="00597D93">
        <w:t>2.2. Тематический план и содержание учебного предмета</w:t>
      </w:r>
    </w:p>
    <w:tbl>
      <w:tblPr>
        <w:tblOverlap w:val="never"/>
        <w:tblW w:w="15576" w:type="dxa"/>
        <w:tblInd w:w="-998" w:type="dxa"/>
        <w:tblLayout w:type="fixed"/>
        <w:tblCellMar>
          <w:left w:w="10" w:type="dxa"/>
          <w:right w:w="10" w:type="dxa"/>
        </w:tblCellMar>
        <w:tblLook w:val="0000" w:firstRow="0" w:lastRow="0" w:firstColumn="0" w:lastColumn="0" w:noHBand="0" w:noVBand="0"/>
      </w:tblPr>
      <w:tblGrid>
        <w:gridCol w:w="2669"/>
        <w:gridCol w:w="9494"/>
        <w:gridCol w:w="994"/>
        <w:gridCol w:w="2419"/>
      </w:tblGrid>
      <w:tr w:rsidR="00DA049F" w:rsidRPr="00597D93" w:rsidTr="00812261">
        <w:trPr>
          <w:trHeight w:val="20"/>
        </w:trPr>
        <w:tc>
          <w:tcPr>
            <w:tcW w:w="2669"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Наименование разделов и тем</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spacing w:line="233" w:lineRule="auto"/>
              <w:jc w:val="center"/>
            </w:pPr>
            <w:r w:rsidRPr="00597D93">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Объем часов</w:t>
            </w:r>
          </w:p>
        </w:tc>
        <w:tc>
          <w:tcPr>
            <w:tcW w:w="2419"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597D93">
            <w:pPr>
              <w:pStyle w:val="a5"/>
              <w:spacing w:line="233" w:lineRule="auto"/>
              <w:jc w:val="center"/>
            </w:pPr>
            <w:r w:rsidRPr="00597D93">
              <w:rPr>
                <w:b/>
                <w:bCs/>
              </w:rPr>
              <w:t>Формируемые компетенции</w:t>
            </w:r>
          </w:p>
        </w:tc>
      </w:tr>
      <w:tr w:rsidR="00DA049F" w:rsidRPr="00597D93" w:rsidTr="00812261">
        <w:trPr>
          <w:trHeight w:val="20"/>
        </w:trPr>
        <w:tc>
          <w:tcPr>
            <w:tcW w:w="2669"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1</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2</w:t>
            </w:r>
          </w:p>
        </w:tc>
        <w:tc>
          <w:tcPr>
            <w:tcW w:w="994"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3</w:t>
            </w:r>
          </w:p>
        </w:tc>
        <w:tc>
          <w:tcPr>
            <w:tcW w:w="2419"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597D93">
            <w:pPr>
              <w:pStyle w:val="a5"/>
              <w:jc w:val="center"/>
            </w:pPr>
            <w:r w:rsidRPr="00597D93">
              <w:rPr>
                <w:b/>
                <w:bCs/>
              </w:rPr>
              <w:t>4</w:t>
            </w:r>
          </w:p>
        </w:tc>
      </w:tr>
      <w:tr w:rsidR="00DA049F" w:rsidRPr="00597D93" w:rsidTr="00812261">
        <w:trPr>
          <w:trHeight w:val="20"/>
        </w:trPr>
        <w:tc>
          <w:tcPr>
            <w:tcW w:w="15576" w:type="dxa"/>
            <w:gridSpan w:val="4"/>
            <w:tcBorders>
              <w:top w:val="single" w:sz="4" w:space="0" w:color="auto"/>
              <w:left w:val="single" w:sz="4" w:space="0" w:color="auto"/>
              <w:right w:val="single" w:sz="4" w:space="0" w:color="auto"/>
            </w:tcBorders>
            <w:shd w:val="clear" w:color="auto" w:fill="auto"/>
            <w:vAlign w:val="bottom"/>
          </w:tcPr>
          <w:p w:rsidR="00DA049F" w:rsidRPr="00597D93" w:rsidRDefault="00597D93" w:rsidP="00597D93">
            <w:pPr>
              <w:pStyle w:val="a5"/>
            </w:pPr>
            <w:r w:rsidRPr="00597D93">
              <w:rPr>
                <w:b/>
                <w:bCs/>
                <w:i/>
                <w:iCs/>
              </w:rPr>
              <w:t>Основное содержание</w:t>
            </w:r>
          </w:p>
        </w:tc>
      </w:tr>
      <w:tr w:rsidR="00DA049F" w:rsidRPr="00597D93" w:rsidTr="00812261">
        <w:trPr>
          <w:trHeight w:val="20"/>
        </w:trPr>
        <w:tc>
          <w:tcPr>
            <w:tcW w:w="2669" w:type="dxa"/>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Введение</w:t>
            </w:r>
          </w:p>
        </w:tc>
        <w:tc>
          <w:tcPr>
            <w:tcW w:w="9494" w:type="dxa"/>
            <w:tcBorders>
              <w:top w:val="single" w:sz="4" w:space="0" w:color="auto"/>
              <w:left w:val="single" w:sz="4" w:space="0" w:color="auto"/>
            </w:tcBorders>
            <w:shd w:val="clear" w:color="auto" w:fill="auto"/>
            <w:vAlign w:val="bottom"/>
          </w:tcPr>
          <w:p w:rsidR="00DA049F" w:rsidRPr="00597D93" w:rsidRDefault="00597D93" w:rsidP="00B00A89">
            <w:pPr>
              <w:pStyle w:val="a5"/>
            </w:pPr>
            <w:r w:rsidRPr="00597D93">
              <w:t>Специфика литературы как вида искусства и ее место в жизни человека. Связь литературы с другими видами искусств. Русская литература и российская культура в 19 веке. Значение литературы при освоении профессий и специальностей</w:t>
            </w:r>
            <w:r w:rsidR="00B00A89">
              <w:t xml:space="preserve"> СПО</w:t>
            </w:r>
          </w:p>
        </w:tc>
        <w:tc>
          <w:tcPr>
            <w:tcW w:w="994" w:type="dxa"/>
            <w:tcBorders>
              <w:top w:val="single" w:sz="4" w:space="0" w:color="auto"/>
              <w:left w:val="single" w:sz="4" w:space="0" w:color="auto"/>
            </w:tcBorders>
            <w:shd w:val="clear" w:color="auto" w:fill="auto"/>
            <w:vAlign w:val="center"/>
          </w:tcPr>
          <w:p w:rsidR="00DA049F" w:rsidRPr="00597D93" w:rsidRDefault="00597D93" w:rsidP="00597D93">
            <w:pPr>
              <w:pStyle w:val="a5"/>
              <w:jc w:val="center"/>
            </w:pPr>
            <w:r w:rsidRPr="00597D93">
              <w:t>2</w:t>
            </w:r>
          </w:p>
        </w:tc>
        <w:tc>
          <w:tcPr>
            <w:tcW w:w="2419" w:type="dxa"/>
            <w:tcBorders>
              <w:top w:val="single" w:sz="4" w:space="0" w:color="auto"/>
              <w:left w:val="single" w:sz="4" w:space="0" w:color="auto"/>
              <w:right w:val="single" w:sz="4" w:space="0" w:color="auto"/>
            </w:tcBorders>
            <w:shd w:val="clear" w:color="auto" w:fill="auto"/>
            <w:vAlign w:val="center"/>
          </w:tcPr>
          <w:p w:rsidR="00DA049F" w:rsidRPr="00597D93" w:rsidRDefault="00597D93" w:rsidP="00597D93">
            <w:pPr>
              <w:pStyle w:val="a5"/>
              <w:jc w:val="center"/>
            </w:pPr>
            <w:r w:rsidRPr="00597D93">
              <w:t>ОК 01, ОК 02, ОК 03, ОК 04, ОК 05, ОК 06, ОК 09</w:t>
            </w:r>
          </w:p>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1. Человек и его время: классики первой половины XIX века и знаковые образы русской культуры</w:t>
            </w:r>
          </w:p>
        </w:tc>
        <w:tc>
          <w:tcPr>
            <w:tcW w:w="994" w:type="dxa"/>
            <w:tcBorders>
              <w:top w:val="single" w:sz="4" w:space="0" w:color="auto"/>
              <w:left w:val="single" w:sz="4" w:space="0" w:color="auto"/>
            </w:tcBorders>
            <w:shd w:val="clear" w:color="auto" w:fill="auto"/>
            <w:vAlign w:val="bottom"/>
          </w:tcPr>
          <w:p w:rsidR="00DA049F" w:rsidRPr="00597D93" w:rsidRDefault="00B00A89" w:rsidP="00597D93">
            <w:pPr>
              <w:pStyle w:val="a5"/>
              <w:jc w:val="center"/>
            </w:pPr>
            <w:r>
              <w:rPr>
                <w:b/>
                <w:bCs/>
              </w:rPr>
              <w:t>6</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1.2</w:t>
            </w:r>
            <w:r w:rsidR="00C91A3B">
              <w:rPr>
                <w:b/>
                <w:bCs/>
              </w:rPr>
              <w:t>.</w:t>
            </w:r>
            <w:r w:rsidRPr="00597D93">
              <w:rPr>
                <w:b/>
                <w:bCs/>
              </w:rPr>
              <w:t xml:space="preserve"> </w:t>
            </w:r>
            <w:r w:rsidRPr="00597D93">
              <w:t>А.С. Пушкин как национальный гений и символ</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DA049F" w:rsidRPr="00597D93" w:rsidRDefault="00597D93" w:rsidP="00597D93">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DA049F" w:rsidRPr="00597D93" w:rsidRDefault="00597D93" w:rsidP="00597D93">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994" w:type="dxa"/>
            <w:vMerge/>
            <w:tcBorders>
              <w:left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B00A89" w:rsidRPr="00597D93" w:rsidTr="00812261">
        <w:trPr>
          <w:trHeight w:val="20"/>
        </w:trPr>
        <w:tc>
          <w:tcPr>
            <w:tcW w:w="2669" w:type="dxa"/>
            <w:vMerge w:val="restart"/>
            <w:tcBorders>
              <w:top w:val="single" w:sz="4" w:space="0" w:color="auto"/>
              <w:left w:val="single" w:sz="4" w:space="0" w:color="auto"/>
            </w:tcBorders>
            <w:shd w:val="clear" w:color="auto" w:fill="auto"/>
          </w:tcPr>
          <w:p w:rsidR="00B00A89" w:rsidRPr="00597D93" w:rsidRDefault="00B00A89" w:rsidP="00597D93">
            <w:pPr>
              <w:pStyle w:val="a5"/>
              <w:jc w:val="center"/>
            </w:pPr>
            <w:r w:rsidRPr="00597D93">
              <w:rPr>
                <w:b/>
                <w:bCs/>
              </w:rPr>
              <w:t>Тема 1.3</w:t>
            </w:r>
            <w:r w:rsidR="00C91A3B">
              <w:rPr>
                <w:b/>
                <w:bCs/>
              </w:rPr>
              <w:t>.</w:t>
            </w:r>
            <w:r w:rsidRPr="00597D93">
              <w:rPr>
                <w:b/>
                <w:bCs/>
              </w:rPr>
              <w:t xml:space="preserve"> </w:t>
            </w:r>
            <w:r w:rsidRPr="00597D93">
              <w:t>Тема одиночества человека в творчестве М. Ю. Лермонтова (1814 — 1841)</w:t>
            </w:r>
          </w:p>
        </w:tc>
        <w:tc>
          <w:tcPr>
            <w:tcW w:w="9494" w:type="dxa"/>
            <w:tcBorders>
              <w:top w:val="single" w:sz="4" w:space="0" w:color="auto"/>
              <w:left w:val="single" w:sz="4" w:space="0" w:color="auto"/>
            </w:tcBorders>
            <w:shd w:val="clear" w:color="auto" w:fill="auto"/>
            <w:vAlign w:val="bottom"/>
          </w:tcPr>
          <w:p w:rsidR="00B00A89" w:rsidRPr="00597D93" w:rsidRDefault="00B00A89"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B00A89" w:rsidRPr="00597D93" w:rsidRDefault="00B00A89" w:rsidP="00597D93">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B00A89" w:rsidRPr="00597D93" w:rsidRDefault="00B00A89" w:rsidP="00597D93">
            <w:pPr>
              <w:pStyle w:val="a5"/>
            </w:pPr>
            <w:r w:rsidRPr="00597D93">
              <w:t>ОК 01, ОК 02, ОК 03,</w:t>
            </w:r>
          </w:p>
          <w:p w:rsidR="00B00A89" w:rsidRPr="00597D93" w:rsidRDefault="00B00A89" w:rsidP="00597D93">
            <w:pPr>
              <w:pStyle w:val="a5"/>
              <w:jc w:val="center"/>
            </w:pPr>
            <w:r w:rsidRPr="00597D93">
              <w:t>ОК 04, ОК 05, ОК 06, ОК 09</w:t>
            </w:r>
          </w:p>
        </w:tc>
      </w:tr>
      <w:tr w:rsidR="00B00A89" w:rsidRPr="00597D93" w:rsidTr="00812261">
        <w:trPr>
          <w:trHeight w:val="20"/>
        </w:trPr>
        <w:tc>
          <w:tcPr>
            <w:tcW w:w="2669" w:type="dxa"/>
            <w:vMerge/>
            <w:tcBorders>
              <w:left w:val="single" w:sz="4" w:space="0" w:color="auto"/>
            </w:tcBorders>
            <w:shd w:val="clear" w:color="auto" w:fill="auto"/>
          </w:tcPr>
          <w:p w:rsidR="00B00A89" w:rsidRPr="00597D93" w:rsidRDefault="00B00A89" w:rsidP="00597D93"/>
        </w:tc>
        <w:tc>
          <w:tcPr>
            <w:tcW w:w="9494" w:type="dxa"/>
            <w:tcBorders>
              <w:top w:val="single" w:sz="4" w:space="0" w:color="auto"/>
              <w:left w:val="single" w:sz="4" w:space="0" w:color="auto"/>
              <w:bottom w:val="single" w:sz="4" w:space="0" w:color="auto"/>
            </w:tcBorders>
            <w:shd w:val="clear" w:color="auto" w:fill="auto"/>
            <w:vAlign w:val="bottom"/>
          </w:tcPr>
          <w:p w:rsidR="00B00A89" w:rsidRPr="00597D93" w:rsidRDefault="00B00A89" w:rsidP="00597D93">
            <w:pPr>
              <w:pStyle w:val="a5"/>
            </w:pPr>
            <w:r w:rsidRPr="00597D93">
              <w:t xml:space="preserve">Основные темы поэзии М.Ю. Лермонтова. лирический герой поэзии М.Ю. Лермонтова. Тема одиночества в прозе. </w:t>
            </w:r>
            <w:r w:rsidRPr="00597D93">
              <w:rPr>
                <w:i/>
                <w:iCs/>
              </w:rPr>
              <w:t>Для чтения и изучения.</w:t>
            </w:r>
            <w:r w:rsidRPr="00597D93">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 «Я не унижусь пред тобой. »,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994" w:type="dxa"/>
            <w:vMerge/>
            <w:tcBorders>
              <w:left w:val="single" w:sz="4" w:space="0" w:color="auto"/>
              <w:bottom w:val="single" w:sz="4" w:space="0" w:color="auto"/>
            </w:tcBorders>
            <w:shd w:val="clear" w:color="auto" w:fill="auto"/>
            <w:vAlign w:val="center"/>
          </w:tcPr>
          <w:p w:rsidR="00B00A89" w:rsidRPr="00597D93" w:rsidRDefault="00B00A89" w:rsidP="00597D93"/>
        </w:tc>
        <w:tc>
          <w:tcPr>
            <w:tcW w:w="2419" w:type="dxa"/>
            <w:vMerge/>
            <w:tcBorders>
              <w:left w:val="single" w:sz="4" w:space="0" w:color="auto"/>
              <w:right w:val="single" w:sz="4" w:space="0" w:color="auto"/>
            </w:tcBorders>
            <w:shd w:val="clear" w:color="auto" w:fill="auto"/>
            <w:vAlign w:val="center"/>
          </w:tcPr>
          <w:p w:rsidR="00B00A89" w:rsidRPr="00597D93" w:rsidRDefault="00B00A89" w:rsidP="00597D93"/>
        </w:tc>
      </w:tr>
      <w:tr w:rsidR="00B00A89" w:rsidRPr="00597D93" w:rsidTr="00812261">
        <w:trPr>
          <w:trHeight w:val="20"/>
        </w:trPr>
        <w:tc>
          <w:tcPr>
            <w:tcW w:w="2669" w:type="dxa"/>
            <w:vMerge/>
            <w:tcBorders>
              <w:left w:val="single" w:sz="4" w:space="0" w:color="auto"/>
            </w:tcBorders>
            <w:shd w:val="clear" w:color="auto" w:fill="auto"/>
          </w:tcPr>
          <w:p w:rsidR="00B00A89" w:rsidRPr="00597D93" w:rsidRDefault="00B00A89" w:rsidP="00597D93"/>
        </w:tc>
        <w:tc>
          <w:tcPr>
            <w:tcW w:w="9494" w:type="dxa"/>
            <w:tcBorders>
              <w:top w:val="single" w:sz="4" w:space="0" w:color="auto"/>
              <w:left w:val="single" w:sz="4" w:space="0" w:color="auto"/>
              <w:bottom w:val="single" w:sz="4" w:space="0" w:color="auto"/>
            </w:tcBorders>
            <w:shd w:val="clear" w:color="auto" w:fill="D9D9D9" w:themeFill="background1" w:themeFillShade="D9"/>
            <w:vAlign w:val="bottom"/>
          </w:tcPr>
          <w:p w:rsidR="00B00A89" w:rsidRPr="00597D93" w:rsidRDefault="00B00A89"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B00A89" w:rsidRPr="00597D93" w:rsidRDefault="00B00A89"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B00A89" w:rsidRPr="00597D93" w:rsidRDefault="00B00A89" w:rsidP="009C34B8">
            <w:pPr>
              <w:pStyle w:val="a5"/>
              <w:jc w:val="center"/>
            </w:pPr>
            <w:r w:rsidRPr="00597D93">
              <w:t>ОК 01, ОК 02, ОК 03,</w:t>
            </w:r>
          </w:p>
          <w:p w:rsidR="00B00A89" w:rsidRPr="00597D93" w:rsidRDefault="00B00A89" w:rsidP="009C34B8">
            <w:pPr>
              <w:pStyle w:val="a5"/>
              <w:jc w:val="center"/>
            </w:pPr>
            <w:r w:rsidRPr="00597D93">
              <w:t>ОК 04, ОК 05, ОК 06, ОК 09</w:t>
            </w:r>
          </w:p>
        </w:tc>
      </w:tr>
      <w:tr w:rsidR="00B00A89" w:rsidRPr="00597D93" w:rsidTr="00812261">
        <w:trPr>
          <w:trHeight w:val="20"/>
        </w:trPr>
        <w:tc>
          <w:tcPr>
            <w:tcW w:w="2669" w:type="dxa"/>
            <w:vMerge/>
            <w:tcBorders>
              <w:left w:val="single" w:sz="4" w:space="0" w:color="auto"/>
            </w:tcBorders>
            <w:shd w:val="clear" w:color="auto" w:fill="auto"/>
          </w:tcPr>
          <w:p w:rsidR="00B00A89" w:rsidRPr="00597D93" w:rsidRDefault="00B00A89" w:rsidP="00597D93"/>
        </w:tc>
        <w:tc>
          <w:tcPr>
            <w:tcW w:w="9494" w:type="dxa"/>
            <w:tcBorders>
              <w:top w:val="single" w:sz="4" w:space="0" w:color="auto"/>
              <w:left w:val="single" w:sz="4" w:space="0" w:color="auto"/>
            </w:tcBorders>
            <w:shd w:val="clear" w:color="auto" w:fill="D9D9D9" w:themeFill="background1" w:themeFillShade="D9"/>
            <w:vAlign w:val="bottom"/>
          </w:tcPr>
          <w:p w:rsidR="00B00A89" w:rsidRPr="00597D93" w:rsidRDefault="00B00A89" w:rsidP="00597D93">
            <w:pPr>
              <w:pStyle w:val="a5"/>
            </w:pPr>
            <w:r w:rsidRPr="00597D93">
              <w:t>Чтение и анализ стихотворений; подготовка литературно-музыкальной композиции на стихи поэта. Создание портрета лирического героя поэзии М.Ю. Лермонтова или подбор иллюстраций</w:t>
            </w:r>
          </w:p>
        </w:tc>
        <w:tc>
          <w:tcPr>
            <w:tcW w:w="994" w:type="dxa"/>
            <w:vMerge/>
            <w:tcBorders>
              <w:left w:val="single" w:sz="4" w:space="0" w:color="auto"/>
            </w:tcBorders>
            <w:shd w:val="clear" w:color="auto" w:fill="D9D9D9" w:themeFill="background1" w:themeFillShade="D9"/>
          </w:tcPr>
          <w:p w:rsidR="00B00A89" w:rsidRPr="00597D93" w:rsidRDefault="00B00A89" w:rsidP="009C34B8">
            <w:pPr>
              <w:jc w:val="center"/>
            </w:pPr>
          </w:p>
        </w:tc>
        <w:tc>
          <w:tcPr>
            <w:tcW w:w="2419" w:type="dxa"/>
            <w:vMerge/>
            <w:tcBorders>
              <w:left w:val="single" w:sz="4" w:space="0" w:color="auto"/>
              <w:right w:val="single" w:sz="4" w:space="0" w:color="auto"/>
            </w:tcBorders>
            <w:shd w:val="clear" w:color="auto" w:fill="auto"/>
          </w:tcPr>
          <w:p w:rsidR="00B00A89" w:rsidRPr="00597D93" w:rsidRDefault="00B00A89" w:rsidP="009C34B8">
            <w:pPr>
              <w:pStyle w:val="a5"/>
              <w:jc w:val="center"/>
            </w:pPr>
          </w:p>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lastRenderedPageBreak/>
              <w:t>Раздел 2</w:t>
            </w:r>
            <w:r w:rsidR="00B00A89">
              <w:rPr>
                <w:b/>
                <w:bCs/>
              </w:rPr>
              <w:t>.</w:t>
            </w:r>
            <w:r w:rsidRPr="00597D93">
              <w:rPr>
                <w:b/>
                <w:bCs/>
              </w:rPr>
              <w:t xml:space="preserve"> Вопрос русской литературы второй половины XIX века: как человек может влиять на окружающий мир и менять его к лучшему?</w:t>
            </w:r>
          </w:p>
        </w:tc>
        <w:tc>
          <w:tcPr>
            <w:tcW w:w="994" w:type="dxa"/>
            <w:tcBorders>
              <w:top w:val="single" w:sz="4" w:space="0" w:color="auto"/>
              <w:left w:val="single" w:sz="4" w:space="0" w:color="auto"/>
            </w:tcBorders>
            <w:shd w:val="clear" w:color="auto" w:fill="auto"/>
            <w:vAlign w:val="center"/>
          </w:tcPr>
          <w:p w:rsidR="00DA049F" w:rsidRPr="00597D93" w:rsidRDefault="00B00A89" w:rsidP="00597D93">
            <w:pPr>
              <w:pStyle w:val="a5"/>
              <w:jc w:val="center"/>
            </w:pPr>
            <w:r>
              <w:rPr>
                <w:b/>
                <w:bCs/>
              </w:rPr>
              <w:t>2</w:t>
            </w:r>
            <w:r w:rsidR="00597D93" w:rsidRPr="00597D93">
              <w:rPr>
                <w:b/>
                <w:bCs/>
              </w:rPr>
              <w:t>4</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2.1</w:t>
            </w:r>
            <w:r w:rsidR="00B00A89">
              <w:rPr>
                <w:b/>
                <w:bCs/>
              </w:rPr>
              <w:t>.</w:t>
            </w:r>
            <w:r w:rsidRPr="00597D93">
              <w:rPr>
                <w:b/>
                <w:bCs/>
              </w:rPr>
              <w:t xml:space="preserve"> </w:t>
            </w:r>
            <w:r w:rsidRPr="00597D93">
              <w:t>Драматургия А.Н. Островского в театре. Судьба женщины в XIX веке и ее отражение в драмах А. Н. Островского (1823—1886)</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597D93">
              <w:rPr>
                <w:i/>
                <w:iCs/>
              </w:rPr>
              <w:t>.</w:t>
            </w:r>
            <w:r w:rsidRPr="00597D93">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4" w:type="dxa"/>
            <w:vMerge/>
            <w:tcBorders>
              <w:left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2.2</w:t>
            </w:r>
            <w:r w:rsidR="00B00A89">
              <w:rPr>
                <w:b/>
                <w:bCs/>
              </w:rPr>
              <w:t>.</w:t>
            </w:r>
            <w:r w:rsidRPr="00597D93">
              <w:rPr>
                <w:b/>
                <w:bCs/>
              </w:rPr>
              <w:t xml:space="preserve"> </w:t>
            </w:r>
            <w:r w:rsidRPr="00597D93">
              <w:t>Илья Ильич Обломов как вневременной тип и одна из граней национального характера</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center"/>
          </w:tcPr>
          <w:p w:rsidR="00DA049F" w:rsidRPr="00597D93" w:rsidRDefault="00597D93" w:rsidP="00597D93">
            <w:pPr>
              <w:pStyle w:val="a5"/>
            </w:pPr>
            <w:r w:rsidRPr="00597D93">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 мне?»</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Тема 2.3</w:t>
            </w:r>
            <w:r w:rsidR="00B00A89">
              <w:rPr>
                <w:b/>
                <w:bCs/>
              </w:rPr>
              <w:t>.</w:t>
            </w:r>
          </w:p>
          <w:p w:rsidR="00DA049F" w:rsidRPr="00597D93" w:rsidRDefault="00597D93" w:rsidP="00597D93">
            <w:pPr>
              <w:pStyle w:val="a5"/>
              <w:jc w:val="center"/>
            </w:pPr>
            <w:r w:rsidRPr="00597D93">
              <w:t>Новый герой, «отрицающий всё», в романе И. С. Тургенева (1818 — 1883) «Отцы и дети»</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bottom w:val="single" w:sz="4" w:space="0" w:color="auto"/>
            </w:tcBorders>
            <w:shd w:val="clear" w:color="auto" w:fill="auto"/>
            <w:vAlign w:val="bottom"/>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bottom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w:t>
            </w:r>
            <w:r w:rsidRPr="00597D93">
              <w:lastRenderedPageBreak/>
              <w:t>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lastRenderedPageBreak/>
              <w:t>Тема 2.4</w:t>
            </w:r>
            <w:r w:rsidR="00B00A89">
              <w:rPr>
                <w:b/>
                <w:bCs/>
              </w:rPr>
              <w:t>.</w:t>
            </w:r>
            <w:r w:rsidRPr="00597D93">
              <w:rPr>
                <w:b/>
                <w:bCs/>
              </w:rPr>
              <w:t xml:space="preserve"> </w:t>
            </w:r>
            <w:r w:rsidRPr="00597D93">
              <w:t>Люди и реальность в сказках М. Е. Салтыкова- Щедрина (1826—1889): русская жизнь в иносказаниях</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1</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p w:rsidR="00DA049F" w:rsidRPr="00597D93" w:rsidRDefault="00597D93" w:rsidP="00597D93">
            <w:pPr>
              <w:pStyle w:val="a5"/>
            </w:pPr>
            <w:r w:rsidRPr="00597D93">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учителем формате и соотнесении фактов личной биографии с художественным творчеством писателя</w:t>
            </w:r>
          </w:p>
        </w:tc>
        <w:tc>
          <w:tcPr>
            <w:tcW w:w="994" w:type="dxa"/>
            <w:vMerge/>
            <w:tcBorders>
              <w:left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597D93">
            <w:pPr>
              <w:pStyle w:val="a5"/>
              <w:jc w:val="center"/>
            </w:pPr>
            <w:r w:rsidRPr="00597D93">
              <w:rPr>
                <w:b/>
                <w:bCs/>
              </w:rPr>
              <w:t>Тема 2.5</w:t>
            </w:r>
            <w:r w:rsidR="00B00A89">
              <w:rPr>
                <w:b/>
                <w:bCs/>
              </w:rPr>
              <w:t>.</w:t>
            </w:r>
            <w:r w:rsidRPr="00597D93">
              <w:rPr>
                <w:b/>
                <w:bCs/>
              </w:rPr>
              <w:t xml:space="preserve"> </w:t>
            </w:r>
            <w:r w:rsidRPr="00597D93">
              <w:t>Человек и его выбор в кризисной ситуации в романе Ф.М. Достоевского «Преступление и наказание» (1866)</w:t>
            </w:r>
          </w:p>
        </w:tc>
        <w:tc>
          <w:tcPr>
            <w:tcW w:w="9494" w:type="dxa"/>
            <w:tcBorders>
              <w:top w:val="single" w:sz="4" w:space="0" w:color="auto"/>
              <w:left w:val="single" w:sz="4" w:space="0" w:color="auto"/>
            </w:tcBorders>
            <w:shd w:val="clear" w:color="auto" w:fill="auto"/>
            <w:vAlign w:val="bottom"/>
          </w:tcPr>
          <w:p w:rsidR="009C34B8" w:rsidRPr="00597D93" w:rsidRDefault="009C34B8"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t>1</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 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tabs>
                <w:tab w:val="left" w:pos="1973"/>
                <w:tab w:val="left" w:pos="2837"/>
                <w:tab w:val="left" w:pos="3883"/>
                <w:tab w:val="left" w:pos="5117"/>
                <w:tab w:val="left" w:pos="6005"/>
                <w:tab w:val="left" w:pos="6442"/>
                <w:tab w:val="left" w:pos="7574"/>
              </w:tabs>
              <w:jc w:val="both"/>
            </w:pPr>
            <w:r w:rsidRPr="00597D93">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w:t>
            </w:r>
            <w:r w:rsidRPr="00597D93">
              <w:tab/>
              <w:t>(крах</w:t>
            </w:r>
            <w:r w:rsidRPr="00597D93">
              <w:tab/>
              <w:t>теории</w:t>
            </w:r>
            <w:r w:rsidRPr="00597D93">
              <w:tab/>
              <w:t>главного</w:t>
            </w:r>
            <w:r w:rsidRPr="00597D93">
              <w:tab/>
              <w:t>героя</w:t>
            </w:r>
            <w:r w:rsidRPr="00597D93">
              <w:tab/>
              <w:t>в</w:t>
            </w:r>
            <w:r w:rsidRPr="00597D93">
              <w:tab/>
              <w:t>романе;</w:t>
            </w:r>
            <w:r w:rsidRPr="00597D93">
              <w:tab/>
              <w:t>бесчеловечность</w:t>
            </w:r>
          </w:p>
          <w:p w:rsidR="009C34B8" w:rsidRPr="00597D93" w:rsidRDefault="009C34B8" w:rsidP="00597D93">
            <w:pPr>
              <w:pStyle w:val="a5"/>
              <w:jc w:val="both"/>
            </w:pPr>
            <w:r w:rsidRPr="00597D93">
              <w:t>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ив др. текстовых и графических формах, мемориальные места, «маршрут»-экскурсия по местам, описанным в романе, и др.</w:t>
            </w:r>
          </w:p>
        </w:tc>
        <w:tc>
          <w:tcPr>
            <w:tcW w:w="994" w:type="dxa"/>
            <w:vMerge/>
            <w:tcBorders>
              <w:left w:val="single" w:sz="4" w:space="0" w:color="auto"/>
              <w:bottom w:val="single" w:sz="4" w:space="0" w:color="auto"/>
            </w:tcBorders>
            <w:shd w:val="clear" w:color="auto" w:fill="auto"/>
            <w:vAlign w:val="center"/>
          </w:tcPr>
          <w:p w:rsidR="009C34B8" w:rsidRPr="00597D93" w:rsidRDefault="009C34B8" w:rsidP="00597D93"/>
        </w:tc>
        <w:tc>
          <w:tcPr>
            <w:tcW w:w="2419" w:type="dxa"/>
            <w:vMerge/>
            <w:tcBorders>
              <w:left w:val="single" w:sz="4" w:space="0" w:color="auto"/>
              <w:right w:val="single" w:sz="4" w:space="0" w:color="auto"/>
            </w:tcBorders>
            <w:shd w:val="clear" w:color="auto" w:fill="auto"/>
            <w:vAlign w:val="center"/>
          </w:tcPr>
          <w:p w:rsidR="009C34B8" w:rsidRPr="00597D93" w:rsidRDefault="009C34B8" w:rsidP="00597D93"/>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bottom w:val="nil"/>
            </w:tcBorders>
            <w:shd w:val="clear" w:color="auto" w:fill="auto"/>
          </w:tcPr>
          <w:p w:rsidR="009C34B8" w:rsidRPr="00597D93" w:rsidRDefault="009C34B8" w:rsidP="00597D93"/>
        </w:tc>
        <w:tc>
          <w:tcPr>
            <w:tcW w:w="9494" w:type="dxa"/>
            <w:tcBorders>
              <w:top w:val="single" w:sz="4" w:space="0" w:color="auto"/>
              <w:left w:val="single" w:sz="4" w:space="0" w:color="auto"/>
              <w:bottom w:val="nil"/>
            </w:tcBorders>
            <w:shd w:val="clear" w:color="auto" w:fill="D9D9D9" w:themeFill="background1" w:themeFillShade="D9"/>
          </w:tcPr>
          <w:p w:rsidR="009C34B8" w:rsidRPr="00597D93" w:rsidRDefault="009C34B8" w:rsidP="009C34B8">
            <w:pPr>
              <w:pStyle w:val="a5"/>
            </w:pPr>
            <w:r w:rsidRPr="00597D93">
              <w:t>Работа избранными эпизодами из романа «Преступление и наказание» (чтение и обсуждение). Работа в малых группах (задания по выбору): подготовка материал о биографии Ф.М. Достоевского в виде ленты времени / презентации / видеоролика /</w:t>
            </w:r>
          </w:p>
          <w:p w:rsidR="009C34B8" w:rsidRPr="00597D93" w:rsidRDefault="009C34B8" w:rsidP="009C34B8">
            <w:pPr>
              <w:pStyle w:val="a5"/>
              <w:tabs>
                <w:tab w:val="left" w:pos="7862"/>
              </w:tabs>
            </w:pPr>
            <w:r w:rsidRPr="00597D93">
              <w:t>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w:t>
            </w:r>
            <w:r w:rsidRPr="00597D93">
              <w:tab/>
              <w:t>с вероятным</w:t>
            </w:r>
          </w:p>
          <w:p w:rsidR="009C34B8" w:rsidRPr="00597D93" w:rsidRDefault="009C34B8" w:rsidP="009C34B8">
            <w:pPr>
              <w:pStyle w:val="a5"/>
            </w:pPr>
            <w:r w:rsidRPr="00597D93">
              <w:t>маршрутом экскурсии по местам Петербурга,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p>
        </w:tc>
        <w:tc>
          <w:tcPr>
            <w:tcW w:w="994" w:type="dxa"/>
            <w:vMerge/>
            <w:tcBorders>
              <w:left w:val="single" w:sz="4" w:space="0" w:color="auto"/>
              <w:bottom w:val="nil"/>
            </w:tcBorders>
            <w:shd w:val="clear" w:color="auto" w:fill="D9D9D9" w:themeFill="background1" w:themeFillShade="D9"/>
          </w:tcPr>
          <w:p w:rsidR="009C34B8" w:rsidRPr="00597D93" w:rsidRDefault="009C34B8" w:rsidP="009C34B8">
            <w:pPr>
              <w:jc w:val="center"/>
            </w:pPr>
          </w:p>
        </w:tc>
        <w:tc>
          <w:tcPr>
            <w:tcW w:w="2419" w:type="dxa"/>
            <w:vMerge/>
            <w:tcBorders>
              <w:left w:val="single" w:sz="4" w:space="0" w:color="auto"/>
              <w:bottom w:val="nil"/>
              <w:right w:val="single" w:sz="4" w:space="0" w:color="auto"/>
            </w:tcBorders>
            <w:shd w:val="clear" w:color="auto" w:fill="auto"/>
            <w:vAlign w:val="center"/>
          </w:tcPr>
          <w:p w:rsidR="009C34B8" w:rsidRPr="00597D93" w:rsidRDefault="009C34B8"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2.6</w:t>
            </w:r>
            <w:r w:rsidR="00B00A89">
              <w:rPr>
                <w:b/>
                <w:bCs/>
              </w:rPr>
              <w:t>.</w:t>
            </w:r>
            <w:r w:rsidRPr="00597D93">
              <w:rPr>
                <w:b/>
                <w:bCs/>
              </w:rPr>
              <w:t xml:space="preserve"> </w:t>
            </w:r>
            <w:r w:rsidRPr="00597D93">
              <w:t xml:space="preserve">Человек в </w:t>
            </w:r>
            <w:r w:rsidRPr="00597D93">
              <w:lastRenderedPageBreak/>
              <w:t>поиске правды и любви: «любовь - это деятельное желание добра другому...» - в творчестве Л. Н. Толстого (1828—1910).</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lastRenderedPageBreak/>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 xml:space="preserve">ОК 01, ОК 02, ОК 03, </w:t>
            </w:r>
            <w:r w:rsidRPr="00597D93">
              <w:lastRenderedPageBreak/>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A049F" w:rsidRPr="00597D93" w:rsidRDefault="00597D93" w:rsidP="00597D93">
            <w:pPr>
              <w:pStyle w:val="a5"/>
            </w:pPr>
            <w:r w:rsidRPr="00597D93">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994" w:type="dxa"/>
            <w:vMerge/>
            <w:tcBorders>
              <w:left w:val="single" w:sz="4" w:space="0" w:color="auto"/>
              <w:bottom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rPr>
                <w:b/>
                <w:bCs/>
              </w:rPr>
              <w:t>Тема 2.7</w:t>
            </w:r>
            <w:r w:rsidR="00B00A89">
              <w:rPr>
                <w:b/>
                <w:bCs/>
              </w:rPr>
              <w:t>.</w:t>
            </w:r>
            <w:r w:rsidRPr="00597D93">
              <w:rPr>
                <w:b/>
                <w:bCs/>
              </w:rPr>
              <w:t xml:space="preserve"> </w:t>
            </w:r>
            <w:r w:rsidRPr="00597D93">
              <w:t>Крестьянство как собирательный герой поэзии Н.А.</w:t>
            </w:r>
          </w:p>
          <w:p w:rsidR="009C34B8" w:rsidRPr="00597D93" w:rsidRDefault="009C34B8" w:rsidP="009C34B8">
            <w:pPr>
              <w:pStyle w:val="a5"/>
              <w:jc w:val="center"/>
            </w:pPr>
            <w:r w:rsidRPr="00597D93">
              <w:t>Некрасова</w:t>
            </w:r>
          </w:p>
        </w:tc>
        <w:tc>
          <w:tcPr>
            <w:tcW w:w="9494" w:type="dxa"/>
            <w:tcBorders>
              <w:top w:val="single" w:sz="4" w:space="0" w:color="auto"/>
              <w:left w:val="single" w:sz="4" w:space="0" w:color="auto"/>
            </w:tcBorders>
            <w:shd w:val="clear" w:color="auto" w:fill="auto"/>
            <w:vAlign w:val="bottom"/>
          </w:tcPr>
          <w:p w:rsidR="009C34B8" w:rsidRPr="00597D93" w:rsidRDefault="009C34B8"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bottom w:val="nil"/>
            </w:tcBorders>
            <w:shd w:val="clear" w:color="auto" w:fill="auto"/>
          </w:tcPr>
          <w:p w:rsidR="009C34B8" w:rsidRPr="00597D93" w:rsidRDefault="009C34B8" w:rsidP="009C34B8">
            <w:pPr>
              <w:jc w:val="center"/>
            </w:pPr>
          </w:p>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jc w:val="both"/>
            </w:pPr>
            <w:r w:rsidRPr="00597D93">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w:t>
            </w:r>
          </w:p>
          <w:p w:rsidR="009C34B8" w:rsidRPr="00597D93" w:rsidRDefault="009C34B8" w:rsidP="00597D93">
            <w:pPr>
              <w:pStyle w:val="a5"/>
            </w:pPr>
            <w:r w:rsidRPr="00597D93">
              <w:t>«Безвестен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994" w:type="dxa"/>
            <w:vMerge/>
            <w:tcBorders>
              <w:left w:val="single" w:sz="4" w:space="0" w:color="auto"/>
              <w:bottom w:val="single" w:sz="4" w:space="0" w:color="auto"/>
            </w:tcBorders>
            <w:shd w:val="clear" w:color="auto" w:fill="auto"/>
            <w:vAlign w:val="center"/>
          </w:tcPr>
          <w:p w:rsidR="009C34B8" w:rsidRPr="00597D93" w:rsidRDefault="009C34B8" w:rsidP="00597D93"/>
        </w:tc>
        <w:tc>
          <w:tcPr>
            <w:tcW w:w="2419" w:type="dxa"/>
            <w:vMerge/>
            <w:tcBorders>
              <w:left w:val="single" w:sz="4" w:space="0" w:color="auto"/>
              <w:bottom w:val="nil"/>
              <w:right w:val="single" w:sz="4" w:space="0" w:color="auto"/>
            </w:tcBorders>
            <w:shd w:val="clear" w:color="auto" w:fill="auto"/>
            <w:vAlign w:val="center"/>
          </w:tcPr>
          <w:p w:rsidR="009C34B8" w:rsidRPr="00597D93" w:rsidRDefault="009C34B8" w:rsidP="00597D93"/>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pPr>
            <w:r w:rsidRPr="00597D93">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 легендарном сюжете об атамане Кудеяре в фольклоре и его воплощении в поэме Некрасова</w:t>
            </w:r>
          </w:p>
        </w:tc>
        <w:tc>
          <w:tcPr>
            <w:tcW w:w="994" w:type="dxa"/>
            <w:vMerge/>
            <w:tcBorders>
              <w:left w:val="single" w:sz="4" w:space="0" w:color="auto"/>
            </w:tcBorders>
            <w:shd w:val="clear" w:color="auto" w:fill="D9D9D9" w:themeFill="background1" w:themeFillShade="D9"/>
            <w:vAlign w:val="center"/>
          </w:tcPr>
          <w:p w:rsidR="009C34B8" w:rsidRPr="00597D93" w:rsidRDefault="009C34B8" w:rsidP="00597D93"/>
        </w:tc>
        <w:tc>
          <w:tcPr>
            <w:tcW w:w="2419" w:type="dxa"/>
            <w:vMerge/>
            <w:tcBorders>
              <w:left w:val="single" w:sz="4" w:space="0" w:color="auto"/>
              <w:right w:val="single" w:sz="4" w:space="0" w:color="auto"/>
            </w:tcBorders>
            <w:shd w:val="clear" w:color="auto" w:fill="auto"/>
            <w:vAlign w:val="center"/>
          </w:tcPr>
          <w:p w:rsidR="009C34B8" w:rsidRPr="00597D93" w:rsidRDefault="009C34B8"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lastRenderedPageBreak/>
              <w:t>Тема 2.8</w:t>
            </w:r>
            <w:r w:rsidR="00B00A89">
              <w:rPr>
                <w:b/>
                <w:bCs/>
              </w:rPr>
              <w:t>.</w:t>
            </w:r>
            <w:r w:rsidRPr="00597D93">
              <w:rPr>
                <w:b/>
                <w:bCs/>
              </w:rPr>
              <w:t xml:space="preserve"> </w:t>
            </w:r>
            <w:r w:rsidRPr="00597D93">
              <w:t>Человек и мир в зеркале поэзии. Ф.И. Тютчев и А.А.</w:t>
            </w:r>
          </w:p>
          <w:p w:rsidR="00DA049F" w:rsidRPr="00597D93" w:rsidRDefault="00597D93" w:rsidP="00597D93">
            <w:pPr>
              <w:pStyle w:val="a5"/>
              <w:jc w:val="center"/>
            </w:pPr>
            <w:r w:rsidRPr="00597D93">
              <w:t>Фет</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t xml:space="preserve">Основные темы и художественное своеобразие лирики Тютчева, бурный пейзаж как доминанта в художественном мире Тютчева. </w:t>
            </w:r>
            <w:r w:rsidRPr="00597D93">
              <w:rPr>
                <w:i/>
                <w:iCs/>
              </w:rPr>
              <w:t>Для чтения и изучения:</w:t>
            </w:r>
            <w:r w:rsidRPr="00597D93">
              <w:t xml:space="preserve"> Ф.И. Тютчев: «Наш век», </w:t>
            </w:r>
            <w:r w:rsidRPr="00597D93">
              <w:rPr>
                <w:lang w:eastAsia="en-US" w:bidi="en-US"/>
              </w:rPr>
              <w:t>«</w:t>
            </w:r>
            <w:r w:rsidRPr="00597D93">
              <w:rPr>
                <w:lang w:val="en-US" w:eastAsia="en-US" w:bidi="en-US"/>
              </w:rPr>
              <w:t>Silentium</w:t>
            </w:r>
            <w:r w:rsidRPr="00597D93">
              <w:rPr>
                <w:lang w:eastAsia="en-US" w:bidi="en-US"/>
              </w:rPr>
              <w:t xml:space="preserve">», </w:t>
            </w:r>
            <w:r w:rsidRPr="00597D93">
              <w:t>«Не то, что мните вы, природа.» «О, как убийственно мы любим.», «Фонтан», «Чему бы жизнь нас не учила.», «Осенний вечер», «Не рассуждай, не хлопочи</w:t>
            </w:r>
            <w:proofErr w:type="gramStart"/>
            <w:r w:rsidRPr="00597D93">
              <w:t>. »</w:t>
            </w:r>
            <w:proofErr w:type="gramEnd"/>
            <w:r w:rsidRPr="00597D93">
              <w:t>, «Я встретил вас. », «Два голоса», «Еще земли печален вид. », «Она сидела на полу.», «Есть в осени первоначальной.», «Полдень», «Предопределение», «Весь день она лежала в забытьи. », «Когда дряхлеющие силы. », «Как хорошо ты, о море ночное.», «О чём ты воешь, ветр ночной?» и др.</w:t>
            </w:r>
          </w:p>
          <w:p w:rsidR="00DA049F" w:rsidRPr="00597D93" w:rsidRDefault="00597D93" w:rsidP="00597D93">
            <w:pPr>
              <w:pStyle w:val="a5"/>
            </w:pPr>
            <w:r w:rsidRPr="00597D93">
              <w:t xml:space="preserve">Основные темы и художественное своеобразие лирики А.А. Фета, идиллический пейзаж. </w:t>
            </w:r>
            <w:r w:rsidRPr="00597D93">
              <w:rPr>
                <w:i/>
                <w:iCs/>
              </w:rPr>
              <w:t>Для чтения и изучения:</w:t>
            </w:r>
            <w:r w:rsidRPr="00597D93">
              <w:t xml:space="preserve"> 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 «Смерть» и др.</w:t>
            </w:r>
          </w:p>
        </w:tc>
        <w:tc>
          <w:tcPr>
            <w:tcW w:w="994" w:type="dxa"/>
            <w:vMerge/>
            <w:tcBorders>
              <w:left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FA491A" w:rsidRPr="00597D93" w:rsidTr="00812261">
        <w:trPr>
          <w:trHeight w:val="20"/>
        </w:trPr>
        <w:tc>
          <w:tcPr>
            <w:tcW w:w="2669" w:type="dxa"/>
            <w:vMerge w:val="restart"/>
            <w:tcBorders>
              <w:top w:val="single" w:sz="4" w:space="0" w:color="auto"/>
              <w:left w:val="single" w:sz="4" w:space="0" w:color="auto"/>
            </w:tcBorders>
            <w:shd w:val="clear" w:color="auto" w:fill="auto"/>
          </w:tcPr>
          <w:p w:rsidR="00FA491A" w:rsidRPr="00597D93" w:rsidRDefault="00FA491A" w:rsidP="00597D93">
            <w:pPr>
              <w:pStyle w:val="a5"/>
              <w:jc w:val="center"/>
            </w:pPr>
            <w:r w:rsidRPr="00597D93">
              <w:rPr>
                <w:b/>
                <w:bCs/>
              </w:rPr>
              <w:t>Тема 2.9</w:t>
            </w:r>
            <w:r w:rsidR="00B00A89">
              <w:rPr>
                <w:b/>
                <w:bCs/>
              </w:rPr>
              <w:t>.</w:t>
            </w:r>
            <w:r w:rsidRPr="00597D93">
              <w:rPr>
                <w:b/>
                <w:bCs/>
              </w:rPr>
              <w:t xml:space="preserve"> </w:t>
            </w:r>
            <w:r w:rsidRPr="00597D93">
              <w:t>Проблема ответственности человека за свою судьбу и судьбы близких ему людей в рассказах А.П. Чехова (1860—1904)</w:t>
            </w:r>
          </w:p>
        </w:tc>
        <w:tc>
          <w:tcPr>
            <w:tcW w:w="9494" w:type="dxa"/>
            <w:tcBorders>
              <w:top w:val="single" w:sz="4" w:space="0" w:color="auto"/>
              <w:left w:val="single" w:sz="4" w:space="0" w:color="auto"/>
            </w:tcBorders>
            <w:shd w:val="clear" w:color="auto" w:fill="auto"/>
            <w:vAlign w:val="bottom"/>
          </w:tcPr>
          <w:p w:rsidR="00FA491A" w:rsidRPr="00597D93" w:rsidRDefault="00FA491A"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FA491A" w:rsidRPr="00597D93" w:rsidRDefault="00FA491A"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9C34B8">
            <w:pPr>
              <w:pStyle w:val="a5"/>
              <w:jc w:val="center"/>
            </w:pPr>
            <w:r w:rsidRPr="00597D93">
              <w:t>ОК 01, ОК 02, ОК 03, ОК 04, ОК 05, ОК 06, ОК 09</w:t>
            </w:r>
          </w:p>
        </w:tc>
      </w:tr>
      <w:tr w:rsidR="00FA491A" w:rsidRPr="00597D93" w:rsidTr="00812261">
        <w:trPr>
          <w:trHeight w:val="20"/>
        </w:trPr>
        <w:tc>
          <w:tcPr>
            <w:tcW w:w="2669" w:type="dxa"/>
            <w:vMerge/>
            <w:tcBorders>
              <w:left w:val="single" w:sz="4" w:space="0" w:color="auto"/>
              <w:bottom w:val="nil"/>
            </w:tcBorders>
            <w:shd w:val="clear" w:color="auto" w:fill="auto"/>
          </w:tcPr>
          <w:p w:rsidR="00FA491A" w:rsidRPr="00597D93" w:rsidRDefault="00FA491A" w:rsidP="00597D93"/>
        </w:tc>
        <w:tc>
          <w:tcPr>
            <w:tcW w:w="9494" w:type="dxa"/>
            <w:tcBorders>
              <w:top w:val="single" w:sz="4" w:space="0" w:color="auto"/>
              <w:left w:val="single" w:sz="4" w:space="0" w:color="auto"/>
              <w:bottom w:val="nil"/>
            </w:tcBorders>
            <w:shd w:val="clear" w:color="auto" w:fill="auto"/>
            <w:vAlign w:val="bottom"/>
          </w:tcPr>
          <w:p w:rsidR="00FA491A" w:rsidRPr="00597D93" w:rsidRDefault="00FA491A" w:rsidP="00597D93">
            <w:pPr>
              <w:pStyle w:val="a5"/>
            </w:pPr>
            <w:r w:rsidRPr="00597D93">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 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w:t>
            </w:r>
          </w:p>
          <w:p w:rsidR="00FA491A" w:rsidRPr="00597D93" w:rsidRDefault="00FA491A" w:rsidP="00597D93">
            <w:pPr>
              <w:pStyle w:val="a5"/>
            </w:pPr>
            <w:r w:rsidRPr="00597D93">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4" w:type="dxa"/>
            <w:vMerge/>
            <w:tcBorders>
              <w:left w:val="single" w:sz="4" w:space="0" w:color="auto"/>
              <w:bottom w:val="nil"/>
            </w:tcBorders>
            <w:shd w:val="clear" w:color="auto" w:fill="auto"/>
            <w:vAlign w:val="center"/>
          </w:tcPr>
          <w:p w:rsidR="00FA491A" w:rsidRPr="00597D93" w:rsidRDefault="00FA491A" w:rsidP="00597D93"/>
        </w:tc>
        <w:tc>
          <w:tcPr>
            <w:tcW w:w="2419" w:type="dxa"/>
            <w:vMerge/>
            <w:tcBorders>
              <w:left w:val="single" w:sz="4" w:space="0" w:color="auto"/>
              <w:bottom w:val="nil"/>
              <w:right w:val="single" w:sz="4" w:space="0" w:color="auto"/>
            </w:tcBorders>
            <w:shd w:val="clear" w:color="auto" w:fill="auto"/>
            <w:vAlign w:val="center"/>
          </w:tcPr>
          <w:p w:rsidR="00FA491A" w:rsidRPr="00597D93" w:rsidRDefault="00FA491A" w:rsidP="00597D93"/>
        </w:tc>
      </w:tr>
      <w:tr w:rsidR="00DA049F" w:rsidRPr="00597D93" w:rsidTr="00812261">
        <w:trPr>
          <w:trHeight w:val="20"/>
        </w:trPr>
        <w:tc>
          <w:tcPr>
            <w:tcW w:w="15576" w:type="dxa"/>
            <w:gridSpan w:val="4"/>
            <w:tcBorders>
              <w:top w:val="single" w:sz="4" w:space="0" w:color="auto"/>
              <w:left w:val="single" w:sz="4" w:space="0" w:color="auto"/>
              <w:right w:val="single" w:sz="4" w:space="0" w:color="auto"/>
            </w:tcBorders>
            <w:shd w:val="clear" w:color="auto" w:fill="auto"/>
            <w:vAlign w:val="bottom"/>
          </w:tcPr>
          <w:p w:rsidR="00DA049F" w:rsidRPr="00597D93" w:rsidRDefault="00597D93" w:rsidP="00597D93">
            <w:pPr>
              <w:pStyle w:val="a5"/>
            </w:pPr>
            <w:r w:rsidRPr="00597D93">
              <w:rPr>
                <w:b/>
                <w:bCs/>
                <w:i/>
                <w:iCs/>
              </w:rPr>
              <w:t>Профессионально-ориентированное содержание (единица прикладного модуля)</w:t>
            </w:r>
          </w:p>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3</w:t>
            </w:r>
            <w:r w:rsidR="00B00A89">
              <w:rPr>
                <w:b/>
                <w:bCs/>
              </w:rPr>
              <w:t>.</w:t>
            </w:r>
            <w:r w:rsidRPr="00597D93">
              <w:rPr>
                <w:b/>
                <w:bCs/>
              </w:rPr>
              <w:t xml:space="preserve"> «Мастерство в профессии»</w:t>
            </w:r>
          </w:p>
        </w:tc>
        <w:tc>
          <w:tcPr>
            <w:tcW w:w="994" w:type="dxa"/>
            <w:tcBorders>
              <w:top w:val="single" w:sz="4" w:space="0" w:color="auto"/>
              <w:left w:val="single" w:sz="4" w:space="0" w:color="auto"/>
            </w:tcBorders>
            <w:shd w:val="clear" w:color="auto" w:fill="auto"/>
            <w:vAlign w:val="bottom"/>
          </w:tcPr>
          <w:p w:rsidR="00DA049F" w:rsidRPr="00597D93" w:rsidRDefault="00C91A3B" w:rsidP="00597D93">
            <w:pPr>
              <w:pStyle w:val="a5"/>
              <w:jc w:val="center"/>
            </w:pPr>
            <w:r>
              <w:rPr>
                <w:b/>
                <w:bCs/>
              </w:rPr>
              <w:t>8</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C91A3B">
            <w:pPr>
              <w:pStyle w:val="a5"/>
              <w:jc w:val="center"/>
            </w:pPr>
            <w:r w:rsidRPr="00597D93">
              <w:rPr>
                <w:b/>
                <w:bCs/>
              </w:rPr>
              <w:t>Тема 3.1</w:t>
            </w:r>
            <w:r w:rsidR="00B00A89">
              <w:rPr>
                <w:b/>
                <w:bCs/>
              </w:rPr>
              <w:t>.</w:t>
            </w:r>
            <w:r w:rsidRPr="00597D93">
              <w:rPr>
                <w:b/>
                <w:bCs/>
              </w:rPr>
              <w:t xml:space="preserve"> </w:t>
            </w:r>
            <w:r w:rsidR="00C91A3B">
              <w:t>«</w:t>
            </w:r>
            <w:r w:rsidRPr="00597D93">
              <w:t>Просто читать</w:t>
            </w:r>
            <w:r w:rsidR="00C91A3B">
              <w:t>»</w:t>
            </w:r>
            <w:r w:rsidRPr="00597D93">
              <w:t xml:space="preserve"> - совсем не просто...</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C91A3B" w:rsidP="009C34B8">
            <w:pPr>
              <w:pStyle w:val="a5"/>
              <w:jc w:val="center"/>
            </w:pPr>
            <w:r>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t>Чтение как вид досуга и способ самообразования и развития личности Разные</w:t>
            </w:r>
            <w:r w:rsidRPr="00597D93">
              <w:rPr>
                <w:b/>
                <w:bCs/>
              </w:rPr>
              <w:t xml:space="preserve">. </w:t>
            </w:r>
            <w:r w:rsidRPr="00597D93">
              <w:t xml:space="preserve">направления в современной литературе. </w:t>
            </w:r>
            <w:r w:rsidRPr="00597D93">
              <w:rPr>
                <w:i/>
                <w:iCs/>
              </w:rPr>
              <w:t>Литература янг эдалт</w:t>
            </w:r>
            <w:r w:rsidRPr="00597D93">
              <w:t xml:space="preserve"> - «подростковая литература»; </w:t>
            </w:r>
            <w:r w:rsidRPr="00597D93">
              <w:rPr>
                <w:i/>
                <w:iCs/>
              </w:rPr>
              <w:t>литература нон-фикшн -</w:t>
            </w:r>
            <w:r w:rsidRPr="00597D93">
              <w:t xml:space="preserve"> «нехудожественная литература», в том числе и книги, </w:t>
            </w:r>
            <w:r w:rsidRPr="00597D93">
              <w:lastRenderedPageBreak/>
              <w:t xml:space="preserve">посвященные людям разных профессий и книги о разных профессиях). Д. Пеннак "Почитаем!"; </w:t>
            </w:r>
            <w:r w:rsidRPr="00597D93">
              <w:rPr>
                <w:i/>
                <w:iCs/>
              </w:rPr>
              <w:t>подкаст</w:t>
            </w:r>
            <w:r w:rsidRPr="00597D93">
              <w:t xml:space="preserve"> «Почему чтение опять стало модным»</w:t>
            </w:r>
          </w:p>
        </w:tc>
        <w:tc>
          <w:tcPr>
            <w:tcW w:w="994" w:type="dxa"/>
            <w:vMerge/>
            <w:tcBorders>
              <w:left w:val="single" w:sz="4" w:space="0" w:color="auto"/>
              <w:bottom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vAlign w:val="center"/>
          </w:tcPr>
          <w:p w:rsidR="00DA049F" w:rsidRPr="00597D93" w:rsidRDefault="00597D93" w:rsidP="00597D93">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C91A3B">
            <w:pPr>
              <w:pStyle w:val="a5"/>
              <w:jc w:val="center"/>
            </w:pPr>
            <w:r w:rsidRPr="00597D93">
              <w:t>ОК 01, ОК 02, ОК 03,</w:t>
            </w:r>
          </w:p>
          <w:p w:rsidR="00DA049F" w:rsidRPr="00597D93" w:rsidRDefault="00597D93" w:rsidP="00C91A3B">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 xml:space="preserve">Участие в анкетировании; подготовка самопрезентации «Я - читатель»; создание </w:t>
            </w:r>
            <w:r w:rsidRPr="00C91A3B">
              <w:rPr>
                <w:i/>
              </w:rPr>
              <w:t>б</w:t>
            </w:r>
            <w:r w:rsidRPr="00597D93">
              <w:rPr>
                <w:i/>
                <w:iCs/>
              </w:rPr>
              <w:t>лёрб</w:t>
            </w:r>
            <w:r w:rsidRPr="00597D93">
              <w:t xml:space="preserve"> а - хвалебного текста, посвященного какой-либо книге (небольшой объем - 3-4 предложения); работа </w:t>
            </w:r>
            <w:r w:rsidRPr="00597D93">
              <w:rPr>
                <w:i/>
                <w:iCs/>
              </w:rPr>
              <w:t>с подкастом</w:t>
            </w:r>
            <w:r w:rsidRPr="00597D93">
              <w:t xml:space="preserve"> «Почему чтение опять стало модным»; создание рекомендательного списка книг для человека избранной профессии</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3.2</w:t>
            </w:r>
            <w:r w:rsidR="00B00A89">
              <w:rPr>
                <w:b/>
                <w:bCs/>
              </w:rPr>
              <w:t>.</w:t>
            </w:r>
            <w:r w:rsidRPr="00597D93">
              <w:rPr>
                <w:b/>
                <w:bCs/>
              </w:rPr>
              <w:t xml:space="preserve"> </w:t>
            </w:r>
            <w:r w:rsidRPr="00597D93">
              <w:t>Дело мастера боится</w:t>
            </w:r>
          </w:p>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p w:rsidR="00DA049F" w:rsidRPr="00597D93" w:rsidRDefault="00597D93" w:rsidP="00597D93">
            <w:pPr>
              <w:pStyle w:val="a5"/>
              <w:jc w:val="both"/>
            </w:pPr>
            <w:r w:rsidRPr="00597D93">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4" w:type="dxa"/>
            <w:tcBorders>
              <w:top w:val="single" w:sz="4" w:space="0" w:color="auto"/>
              <w:left w:val="single" w:sz="4" w:space="0" w:color="auto"/>
              <w:bottom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Анализ высказываний писателей о мастерстве</w:t>
            </w:r>
            <w:r w:rsidRPr="00597D93">
              <w:rPr>
                <w:b/>
                <w:bCs/>
              </w:rPr>
              <w:t xml:space="preserve">; </w:t>
            </w:r>
            <w:r w:rsidRPr="00597D93">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FA491A" w:rsidRPr="00597D93" w:rsidTr="00812261">
        <w:trPr>
          <w:trHeight w:val="20"/>
        </w:trPr>
        <w:tc>
          <w:tcPr>
            <w:tcW w:w="2669" w:type="dxa"/>
            <w:vMerge w:val="restart"/>
            <w:tcBorders>
              <w:top w:val="single" w:sz="4" w:space="0" w:color="auto"/>
              <w:left w:val="single" w:sz="4" w:space="0" w:color="auto"/>
            </w:tcBorders>
            <w:shd w:val="clear" w:color="auto" w:fill="auto"/>
          </w:tcPr>
          <w:p w:rsidR="00FA491A" w:rsidRPr="00597D93" w:rsidRDefault="00FA491A" w:rsidP="00597D93">
            <w:pPr>
              <w:pStyle w:val="a5"/>
              <w:jc w:val="center"/>
            </w:pPr>
            <w:r w:rsidRPr="00597D93">
              <w:rPr>
                <w:b/>
                <w:bCs/>
              </w:rPr>
              <w:t>Тема 3.3</w:t>
            </w:r>
            <w:r w:rsidR="00B00A89">
              <w:rPr>
                <w:b/>
                <w:bCs/>
              </w:rPr>
              <w:t>.</w:t>
            </w:r>
            <w:r w:rsidRPr="00597D93">
              <w:rPr>
                <w:b/>
                <w:bCs/>
              </w:rPr>
              <w:t xml:space="preserve"> </w:t>
            </w:r>
            <w:r w:rsidRPr="00597D93">
              <w:t>«Ты профессией астронома метростроевца не удивишь!..»</w:t>
            </w:r>
          </w:p>
        </w:tc>
        <w:tc>
          <w:tcPr>
            <w:tcW w:w="9494" w:type="dxa"/>
            <w:tcBorders>
              <w:top w:val="single" w:sz="4" w:space="0" w:color="auto"/>
              <w:left w:val="single" w:sz="4" w:space="0" w:color="auto"/>
            </w:tcBorders>
            <w:shd w:val="clear" w:color="auto" w:fill="auto"/>
            <w:vAlign w:val="bottom"/>
          </w:tcPr>
          <w:p w:rsidR="00FA491A" w:rsidRPr="00597D93" w:rsidRDefault="00FA491A"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FA491A" w:rsidRPr="00597D93" w:rsidRDefault="00FA491A"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9C34B8">
            <w:pPr>
              <w:pStyle w:val="a5"/>
              <w:jc w:val="center"/>
            </w:pPr>
            <w:r w:rsidRPr="00597D93">
              <w:t>ОК 01, ОК 02, ОК 03,</w:t>
            </w:r>
          </w:p>
          <w:p w:rsidR="00FA491A" w:rsidRPr="00597D93" w:rsidRDefault="00FA491A" w:rsidP="009C34B8">
            <w:pPr>
              <w:pStyle w:val="a5"/>
              <w:jc w:val="center"/>
            </w:pPr>
            <w:r w:rsidRPr="00597D93">
              <w:t>ОК 04, ОК 05, ОК 06, ОК 09, ПК 1.1</w:t>
            </w:r>
          </w:p>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bottom w:val="single" w:sz="4" w:space="0" w:color="auto"/>
            </w:tcBorders>
            <w:shd w:val="clear" w:color="auto" w:fill="auto"/>
            <w:vAlign w:val="bottom"/>
          </w:tcPr>
          <w:p w:rsidR="00FA491A" w:rsidRPr="00597D93" w:rsidRDefault="00FA491A" w:rsidP="00597D93">
            <w:pPr>
              <w:pStyle w:val="a5"/>
              <w:jc w:val="both"/>
            </w:pPr>
            <w:r w:rsidRPr="00597D93">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4" w:type="dxa"/>
            <w:vMerge/>
            <w:tcBorders>
              <w:left w:val="single" w:sz="4" w:space="0" w:color="auto"/>
              <w:bottom w:val="single" w:sz="4" w:space="0" w:color="auto"/>
            </w:tcBorders>
            <w:shd w:val="clear" w:color="auto" w:fill="auto"/>
            <w:vAlign w:val="center"/>
          </w:tcPr>
          <w:p w:rsidR="00FA491A" w:rsidRPr="00597D93" w:rsidRDefault="00FA491A" w:rsidP="00597D93"/>
        </w:tc>
        <w:tc>
          <w:tcPr>
            <w:tcW w:w="2419" w:type="dxa"/>
            <w:vMerge/>
            <w:tcBorders>
              <w:left w:val="single" w:sz="4" w:space="0" w:color="auto"/>
              <w:right w:val="single" w:sz="4" w:space="0" w:color="auto"/>
            </w:tcBorders>
            <w:shd w:val="clear" w:color="auto" w:fill="auto"/>
            <w:vAlign w:val="center"/>
          </w:tcPr>
          <w:p w:rsidR="00FA491A" w:rsidRPr="00597D93" w:rsidRDefault="00FA491A" w:rsidP="00597D93"/>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D9D9D9" w:themeFill="background1" w:themeFillShade="D9"/>
            <w:vAlign w:val="bottom"/>
          </w:tcPr>
          <w:p w:rsidR="00FA491A" w:rsidRPr="00597D93" w:rsidRDefault="00FA491A"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FA491A" w:rsidRPr="00597D93" w:rsidRDefault="00FA491A"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9C34B8">
            <w:pPr>
              <w:pStyle w:val="a5"/>
              <w:jc w:val="center"/>
            </w:pPr>
            <w:r w:rsidRPr="00597D93">
              <w:t>ОК 01, ОК 02, ОК 03,</w:t>
            </w:r>
          </w:p>
          <w:p w:rsidR="00FA491A" w:rsidRPr="00597D93" w:rsidRDefault="00FA491A" w:rsidP="009C34B8">
            <w:pPr>
              <w:pStyle w:val="a5"/>
              <w:jc w:val="center"/>
            </w:pPr>
            <w:r w:rsidRPr="00597D93">
              <w:t>ОК 04, ОК 05, ОК 06, ОК 09, ПК 1.1</w:t>
            </w:r>
          </w:p>
        </w:tc>
      </w:tr>
      <w:tr w:rsidR="00FA491A" w:rsidRPr="00597D93" w:rsidTr="00812261">
        <w:trPr>
          <w:trHeight w:val="20"/>
        </w:trPr>
        <w:tc>
          <w:tcPr>
            <w:tcW w:w="2669" w:type="dxa"/>
            <w:vMerge/>
            <w:tcBorders>
              <w:left w:val="single" w:sz="4" w:space="0" w:color="auto"/>
              <w:bottom w:val="nil"/>
            </w:tcBorders>
            <w:shd w:val="clear" w:color="auto" w:fill="auto"/>
          </w:tcPr>
          <w:p w:rsidR="00FA491A" w:rsidRPr="00597D93" w:rsidRDefault="00FA491A" w:rsidP="00597D93"/>
        </w:tc>
        <w:tc>
          <w:tcPr>
            <w:tcW w:w="9494" w:type="dxa"/>
            <w:tcBorders>
              <w:top w:val="single" w:sz="4" w:space="0" w:color="auto"/>
              <w:left w:val="single" w:sz="4" w:space="0" w:color="auto"/>
              <w:bottom w:val="nil"/>
            </w:tcBorders>
            <w:shd w:val="clear" w:color="auto" w:fill="D9D9D9" w:themeFill="background1" w:themeFillShade="D9"/>
            <w:vAlign w:val="bottom"/>
          </w:tcPr>
          <w:p w:rsidR="00FA491A" w:rsidRPr="00597D93" w:rsidRDefault="00FA491A" w:rsidP="00597D93">
            <w:pPr>
              <w:pStyle w:val="a5"/>
              <w:jc w:val="both"/>
            </w:pPr>
            <w:r w:rsidRPr="00597D93">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w:t>
            </w:r>
          </w:p>
          <w:p w:rsidR="00FA491A" w:rsidRPr="00597D93" w:rsidRDefault="00FA491A" w:rsidP="00597D93">
            <w:pPr>
              <w:pStyle w:val="a5"/>
              <w:jc w:val="both"/>
            </w:pPr>
            <w:r w:rsidRPr="00597D93">
              <w:t>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4" w:type="dxa"/>
            <w:vMerge/>
            <w:tcBorders>
              <w:left w:val="single" w:sz="4" w:space="0" w:color="auto"/>
              <w:bottom w:val="nil"/>
            </w:tcBorders>
            <w:shd w:val="clear" w:color="auto" w:fill="D9D9D9" w:themeFill="background1" w:themeFillShade="D9"/>
            <w:vAlign w:val="center"/>
          </w:tcPr>
          <w:p w:rsidR="00FA491A" w:rsidRPr="00597D93" w:rsidRDefault="00FA491A" w:rsidP="00597D93"/>
        </w:tc>
        <w:tc>
          <w:tcPr>
            <w:tcW w:w="2419" w:type="dxa"/>
            <w:vMerge/>
            <w:tcBorders>
              <w:left w:val="single" w:sz="4" w:space="0" w:color="auto"/>
              <w:bottom w:val="nil"/>
              <w:right w:val="single" w:sz="4" w:space="0" w:color="auto"/>
            </w:tcBorders>
            <w:shd w:val="clear" w:color="auto" w:fill="auto"/>
            <w:vAlign w:val="center"/>
          </w:tcPr>
          <w:p w:rsidR="00FA491A" w:rsidRPr="00597D93" w:rsidRDefault="00FA491A"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vAlign w:val="bottom"/>
          </w:tcPr>
          <w:p w:rsidR="00DA049F" w:rsidRPr="00597D93" w:rsidRDefault="00597D93" w:rsidP="00FA491A">
            <w:pPr>
              <w:pStyle w:val="a5"/>
              <w:jc w:val="center"/>
            </w:pPr>
            <w:r w:rsidRPr="00597D93">
              <w:rPr>
                <w:b/>
                <w:bCs/>
              </w:rPr>
              <w:t xml:space="preserve">Тема 3.4. </w:t>
            </w:r>
            <w:r w:rsidRPr="00597D93">
              <w:t>«Каждый должен быть величествен в своем деле»: пути совершенствования в профессии/специальност</w:t>
            </w:r>
            <w:r w:rsidRPr="00597D93">
              <w:lastRenderedPageBreak/>
              <w:t>и</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lastRenderedPageBreak/>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vAlign w:val="bottom"/>
          </w:tcPr>
          <w:p w:rsidR="00DA049F" w:rsidRPr="00597D93" w:rsidRDefault="00DA049F" w:rsidP="00597D93"/>
        </w:tc>
        <w:tc>
          <w:tcPr>
            <w:tcW w:w="9494" w:type="dxa"/>
            <w:tcBorders>
              <w:top w:val="single" w:sz="4" w:space="0" w:color="auto"/>
              <w:left w:val="single" w:sz="4" w:space="0" w:color="auto"/>
            </w:tcBorders>
            <w:shd w:val="clear" w:color="auto" w:fill="auto"/>
          </w:tcPr>
          <w:p w:rsidR="00DA049F" w:rsidRPr="00597D93" w:rsidRDefault="00597D93" w:rsidP="00597D93">
            <w:pPr>
              <w:pStyle w:val="a5"/>
              <w:jc w:val="both"/>
            </w:pPr>
            <w:r w:rsidRPr="00597D93">
              <w:t>Рассказы и повести Н.С. Лескова. Обобщение и систематизация знаний о профессиональном мастерстве</w:t>
            </w:r>
            <w:r w:rsidRPr="00597D93">
              <w:rPr>
                <w:b/>
                <w:bCs/>
              </w:rPr>
              <w:t xml:space="preserve">. </w:t>
            </w:r>
            <w:r w:rsidRPr="00597D93">
              <w:t>Знакомство с профессиональными журналами и информационными ресурсами, посвященными проф. деятельности</w:t>
            </w:r>
          </w:p>
        </w:tc>
        <w:tc>
          <w:tcPr>
            <w:tcW w:w="994" w:type="dxa"/>
            <w:vMerge/>
            <w:tcBorders>
              <w:left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lastRenderedPageBreak/>
              <w:t xml:space="preserve">Раздел 4. «Человек в поиске прекрасного»: Русская литература рубежа </w:t>
            </w:r>
            <w:r w:rsidRPr="00597D93">
              <w:rPr>
                <w:b/>
                <w:bCs/>
                <w:lang w:val="en-US" w:eastAsia="en-US" w:bidi="en-US"/>
              </w:rPr>
              <w:t>XIX</w:t>
            </w:r>
            <w:r w:rsidRPr="00597D93">
              <w:rPr>
                <w:b/>
                <w:bCs/>
                <w:lang w:eastAsia="en-US" w:bidi="en-US"/>
              </w:rPr>
              <w:t>-</w:t>
            </w:r>
            <w:r w:rsidRPr="00597D93">
              <w:rPr>
                <w:b/>
                <w:bCs/>
                <w:lang w:val="en-US" w:eastAsia="en-US" w:bidi="en-US"/>
              </w:rPr>
              <w:t>XX</w:t>
            </w:r>
            <w:r w:rsidRPr="00597D93">
              <w:rPr>
                <w:b/>
                <w:bCs/>
                <w:lang w:eastAsia="en-US" w:bidi="en-US"/>
              </w:rPr>
              <w:t xml:space="preserve"> </w:t>
            </w:r>
            <w:r w:rsidRPr="00597D93">
              <w:rPr>
                <w:b/>
                <w:bCs/>
              </w:rPr>
              <w:t>веков в контексте социокультурных процессов эпохи</w:t>
            </w:r>
          </w:p>
        </w:tc>
        <w:tc>
          <w:tcPr>
            <w:tcW w:w="994" w:type="dxa"/>
            <w:tcBorders>
              <w:top w:val="single" w:sz="4" w:space="0" w:color="auto"/>
              <w:left w:val="single" w:sz="4" w:space="0" w:color="auto"/>
            </w:tcBorders>
            <w:shd w:val="clear" w:color="auto" w:fill="auto"/>
          </w:tcPr>
          <w:p w:rsidR="00DA049F" w:rsidRPr="00597D93" w:rsidRDefault="00B00A89" w:rsidP="009C34B8">
            <w:pPr>
              <w:pStyle w:val="a5"/>
              <w:jc w:val="center"/>
            </w:pPr>
            <w:r w:rsidRPr="00B00A89">
              <w:rPr>
                <w:b/>
                <w:bCs/>
                <w:color w:val="auto"/>
              </w:rPr>
              <w:t>16</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B00A89">
            <w:pPr>
              <w:pStyle w:val="a5"/>
              <w:jc w:val="center"/>
            </w:pPr>
            <w:r w:rsidRPr="00597D93">
              <w:rPr>
                <w:b/>
                <w:bCs/>
              </w:rPr>
              <w:t xml:space="preserve">Тема 4.1. </w:t>
            </w:r>
            <w:r w:rsidRPr="00597D93">
              <w:t>Мотивы лирики и прозы И. А. Бунина</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Иван Алексеевич Бунин (1870-1953). Факты биографии. Первый русский писатель - лауреат Нобелевской премии по литературе</w:t>
            </w:r>
          </w:p>
          <w:p w:rsidR="00DA049F" w:rsidRPr="00597D93" w:rsidRDefault="00597D93" w:rsidP="00597D93">
            <w:pPr>
              <w:pStyle w:val="a5"/>
              <w:jc w:val="both"/>
            </w:pPr>
            <w:r w:rsidRPr="00597D93">
              <w:t>«Листопад», «Вечер», «Одиночество», «Не устану воспевать вас, звезды!..», «Последний шмель», «Слово», «Поэту» (другие - по выбору учителя).</w:t>
            </w:r>
          </w:p>
          <w:p w:rsidR="00DA049F" w:rsidRPr="00597D93" w:rsidRDefault="00597D93" w:rsidP="00597D93">
            <w:pPr>
              <w:pStyle w:val="a5"/>
              <w:jc w:val="both"/>
            </w:pPr>
            <w:r w:rsidRPr="00597D93">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A049F" w:rsidRPr="00597D93" w:rsidRDefault="00597D93" w:rsidP="00597D93">
            <w:pPr>
              <w:pStyle w:val="a5"/>
              <w:jc w:val="both"/>
            </w:pPr>
            <w:r w:rsidRPr="00597D93">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p w:rsidR="00DA049F" w:rsidRPr="00597D93" w:rsidRDefault="00597D93" w:rsidP="00597D93">
            <w:pPr>
              <w:pStyle w:val="a5"/>
              <w:jc w:val="both"/>
            </w:pPr>
            <w:r w:rsidRPr="00597D93">
              <w:t>Психологизм бунинской прозы. Пейзаж. Особенности языка: «живопись» словом, детали- символы, сочетание различных пластов лексики</w:t>
            </w:r>
          </w:p>
        </w:tc>
        <w:tc>
          <w:tcPr>
            <w:tcW w:w="994" w:type="dxa"/>
            <w:vMerge/>
            <w:tcBorders>
              <w:left w:val="single" w:sz="4" w:space="0" w:color="auto"/>
              <w:bottom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B00A89">
            <w:pPr>
              <w:pStyle w:val="a5"/>
              <w:jc w:val="center"/>
            </w:pPr>
            <w:r w:rsidRPr="00597D93">
              <w:rPr>
                <w:b/>
                <w:bCs/>
              </w:rPr>
              <w:t>Тема 4.2</w:t>
            </w:r>
            <w:r w:rsidR="00B00A89">
              <w:rPr>
                <w:b/>
                <w:bCs/>
              </w:rPr>
              <w:t>.</w:t>
            </w:r>
            <w:r w:rsidRPr="00597D93">
              <w:rPr>
                <w:b/>
                <w:bCs/>
              </w:rPr>
              <w:t xml:space="preserve"> </w:t>
            </w:r>
            <w:r w:rsidRPr="00597D93">
              <w:t>Традиции русской классики в творчестве А. И.</w:t>
            </w:r>
          </w:p>
          <w:p w:rsidR="009C34B8" w:rsidRPr="00597D93" w:rsidRDefault="009C34B8" w:rsidP="00B00A89">
            <w:pPr>
              <w:pStyle w:val="a5"/>
              <w:jc w:val="center"/>
            </w:pPr>
            <w:r w:rsidRPr="00597D93">
              <w:t>Куприна</w:t>
            </w:r>
          </w:p>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jc w:val="both"/>
            </w:pPr>
            <w:r w:rsidRPr="00597D93">
              <w:rPr>
                <w:b/>
                <w:bCs/>
              </w:rPr>
              <w:t>Практические занятия</w:t>
            </w:r>
            <w:r w:rsidRPr="00597D93">
              <w:t>:</w:t>
            </w:r>
          </w:p>
        </w:tc>
        <w:tc>
          <w:tcPr>
            <w:tcW w:w="994" w:type="dxa"/>
            <w:vMerge w:val="restart"/>
            <w:tcBorders>
              <w:top w:val="single" w:sz="4" w:space="0" w:color="auto"/>
              <w:left w:val="single" w:sz="4" w:space="0" w:color="auto"/>
            </w:tcBorders>
            <w:shd w:val="clear" w:color="auto" w:fill="D9D9D9" w:themeFill="background1" w:themeFillShade="D9"/>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bottom w:val="nil"/>
            </w:tcBorders>
            <w:shd w:val="clear" w:color="auto" w:fill="auto"/>
            <w:vAlign w:val="bottom"/>
          </w:tcPr>
          <w:p w:rsidR="009C34B8" w:rsidRPr="00597D93" w:rsidRDefault="009C34B8" w:rsidP="00597D93"/>
        </w:tc>
        <w:tc>
          <w:tcPr>
            <w:tcW w:w="9494" w:type="dxa"/>
            <w:tcBorders>
              <w:top w:val="single" w:sz="4" w:space="0" w:color="auto"/>
              <w:left w:val="single" w:sz="4" w:space="0" w:color="auto"/>
              <w:bottom w:val="nil"/>
            </w:tcBorders>
            <w:shd w:val="clear" w:color="auto" w:fill="D9D9D9" w:themeFill="background1" w:themeFillShade="D9"/>
            <w:vAlign w:val="bottom"/>
          </w:tcPr>
          <w:p w:rsidR="009C34B8" w:rsidRPr="00597D93" w:rsidRDefault="009C34B8" w:rsidP="00597D93">
            <w:pPr>
              <w:pStyle w:val="a5"/>
            </w:pPr>
            <w:r w:rsidRPr="00597D93">
              <w:rPr>
                <w:i/>
                <w:iCs/>
              </w:rPr>
              <w:t>Александр Иванович Куприн</w:t>
            </w:r>
            <w:r w:rsidRPr="00597D93">
              <w:t xml:space="preserve"> (1870-1938) Сведения из биографии.</w:t>
            </w:r>
          </w:p>
          <w:p w:rsidR="009C34B8" w:rsidRPr="00597D93" w:rsidRDefault="009C34B8" w:rsidP="00597D93">
            <w:pPr>
              <w:pStyle w:val="a5"/>
            </w:pPr>
            <w:r w:rsidRPr="00597D93">
              <w:t xml:space="preserve">Повесть </w:t>
            </w:r>
            <w:r w:rsidRPr="00597D93">
              <w:rPr>
                <w:i/>
                <w:iCs/>
              </w:rPr>
              <w:t>«Олеся»</w:t>
            </w:r>
            <w:r w:rsidRPr="00597D93">
              <w:t>. Тема «естественного человека» в повести. Мечты Олеси и реальная жизнь ее окружения. Трагизм любови героини. Осуждение пороков общества.</w:t>
            </w:r>
          </w:p>
          <w:p w:rsidR="009C34B8" w:rsidRPr="00597D93" w:rsidRDefault="009C34B8" w:rsidP="00597D93">
            <w:pPr>
              <w:pStyle w:val="a5"/>
            </w:pPr>
            <w:r w:rsidRPr="00597D93">
              <w:t xml:space="preserve">Рассказ </w:t>
            </w:r>
            <w:r w:rsidRPr="00597D93">
              <w:rPr>
                <w:i/>
                <w:iCs/>
              </w:rPr>
              <w:t>«Гранатовый браслет»</w:t>
            </w:r>
            <w:r w:rsidRPr="00597D93">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994" w:type="dxa"/>
            <w:vMerge/>
            <w:tcBorders>
              <w:left w:val="single" w:sz="4" w:space="0" w:color="auto"/>
              <w:bottom w:val="nil"/>
            </w:tcBorders>
            <w:shd w:val="clear" w:color="auto" w:fill="D9D9D9" w:themeFill="background1" w:themeFillShade="D9"/>
            <w:vAlign w:val="center"/>
          </w:tcPr>
          <w:p w:rsidR="009C34B8" w:rsidRPr="00597D93" w:rsidRDefault="009C34B8" w:rsidP="00597D93"/>
        </w:tc>
        <w:tc>
          <w:tcPr>
            <w:tcW w:w="2419" w:type="dxa"/>
            <w:vMerge/>
            <w:tcBorders>
              <w:left w:val="single" w:sz="4" w:space="0" w:color="auto"/>
              <w:bottom w:val="nil"/>
              <w:right w:val="single" w:sz="4" w:space="0" w:color="auto"/>
            </w:tcBorders>
            <w:shd w:val="clear" w:color="auto" w:fill="auto"/>
            <w:vAlign w:val="center"/>
          </w:tcPr>
          <w:p w:rsidR="009C34B8" w:rsidRPr="00597D93" w:rsidRDefault="009C34B8"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4.</w:t>
            </w:r>
            <w:r w:rsidR="00B00A89">
              <w:rPr>
                <w:b/>
                <w:bCs/>
              </w:rPr>
              <w:t xml:space="preserve">3. </w:t>
            </w:r>
          </w:p>
          <w:p w:rsidR="00DA049F" w:rsidRPr="00597D93" w:rsidRDefault="00597D93" w:rsidP="00597D93">
            <w:pPr>
              <w:pStyle w:val="a5"/>
              <w:jc w:val="center"/>
            </w:pPr>
            <w:r w:rsidRPr="00597D93">
              <w:t>Герои М. Горького в поисках смысла жизни</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B00A89" w:rsidRPr="00597D93" w:rsidTr="00812261">
        <w:trPr>
          <w:trHeight w:val="20"/>
        </w:trPr>
        <w:tc>
          <w:tcPr>
            <w:tcW w:w="2669" w:type="dxa"/>
            <w:vMerge/>
            <w:tcBorders>
              <w:left w:val="single" w:sz="4" w:space="0" w:color="auto"/>
            </w:tcBorders>
            <w:shd w:val="clear" w:color="auto" w:fill="auto"/>
          </w:tcPr>
          <w:p w:rsidR="00B00A89" w:rsidRPr="00597D93" w:rsidRDefault="00B00A89" w:rsidP="00597D93"/>
        </w:tc>
        <w:tc>
          <w:tcPr>
            <w:tcW w:w="9494" w:type="dxa"/>
            <w:tcBorders>
              <w:top w:val="single" w:sz="4" w:space="0" w:color="auto"/>
              <w:left w:val="single" w:sz="4" w:space="0" w:color="auto"/>
              <w:bottom w:val="single" w:sz="4" w:space="0" w:color="auto"/>
            </w:tcBorders>
            <w:shd w:val="clear" w:color="auto" w:fill="auto"/>
            <w:vAlign w:val="bottom"/>
          </w:tcPr>
          <w:p w:rsidR="00B00A89" w:rsidRPr="00597D93" w:rsidRDefault="00B00A89" w:rsidP="00597D93">
            <w:pPr>
              <w:pStyle w:val="a5"/>
            </w:pPr>
            <w:r w:rsidRPr="00597D93">
              <w:rPr>
                <w:i/>
                <w:iCs/>
              </w:rPr>
              <w:t>Максим Горький</w:t>
            </w:r>
            <w:r w:rsidRPr="00597D93">
              <w:t xml:space="preserve"> (1868-1936). Сведения из биографии (актуализация и обобщение ранее изученного).</w:t>
            </w:r>
          </w:p>
          <w:p w:rsidR="00B00A89" w:rsidRPr="00597D93" w:rsidRDefault="00B00A89" w:rsidP="00597D93">
            <w:pPr>
              <w:pStyle w:val="a5"/>
              <w:jc w:val="both"/>
            </w:pPr>
            <w:r w:rsidRPr="00597D93">
              <w:t xml:space="preserve">Рассказ-триптих </w:t>
            </w:r>
            <w:r w:rsidRPr="00597D93">
              <w:rPr>
                <w:i/>
                <w:iCs/>
              </w:rPr>
              <w:t>«Старуха Изергиль»</w:t>
            </w:r>
            <w:r w:rsidRPr="00597D93">
              <w:t>.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p w:rsidR="00B00A89" w:rsidRPr="00597D93" w:rsidRDefault="00B00A89" w:rsidP="00597D93">
            <w:pPr>
              <w:pStyle w:val="a5"/>
              <w:jc w:val="both"/>
            </w:pPr>
            <w:r w:rsidRPr="00597D93">
              <w:t xml:space="preserve">Пьеса </w:t>
            </w:r>
            <w:r w:rsidRPr="00597D93">
              <w:rPr>
                <w:i/>
                <w:iCs/>
              </w:rPr>
              <w:t>«На дне».</w:t>
            </w:r>
            <w:r w:rsidRPr="00597D93">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w:t>
            </w:r>
            <w:r w:rsidRPr="00597D93">
              <w:lastRenderedPageBreak/>
              <w:t>М. Горький и Художественный театр. Сценическая история пьесы «На дне»</w:t>
            </w:r>
          </w:p>
        </w:tc>
        <w:tc>
          <w:tcPr>
            <w:tcW w:w="994" w:type="dxa"/>
            <w:vMerge/>
            <w:tcBorders>
              <w:left w:val="single" w:sz="4" w:space="0" w:color="auto"/>
              <w:bottom w:val="single" w:sz="4" w:space="0" w:color="auto"/>
            </w:tcBorders>
            <w:shd w:val="clear" w:color="auto" w:fill="auto"/>
            <w:vAlign w:val="center"/>
          </w:tcPr>
          <w:p w:rsidR="00B00A89" w:rsidRPr="00597D93" w:rsidRDefault="00B00A89" w:rsidP="00597D93"/>
        </w:tc>
        <w:tc>
          <w:tcPr>
            <w:tcW w:w="2419" w:type="dxa"/>
            <w:vMerge/>
            <w:tcBorders>
              <w:left w:val="single" w:sz="4" w:space="0" w:color="auto"/>
              <w:right w:val="single" w:sz="4" w:space="0" w:color="auto"/>
            </w:tcBorders>
            <w:shd w:val="clear" w:color="auto" w:fill="auto"/>
            <w:vAlign w:val="center"/>
          </w:tcPr>
          <w:p w:rsidR="00B00A89" w:rsidRPr="00597D93" w:rsidRDefault="00B00A89"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Романтизм ранних рассказов писателя. Рассказ-триптих. Противопоставление героя- 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rPr>
                <w:b/>
                <w:bCs/>
              </w:rPr>
              <w:t>Тема 4.</w:t>
            </w:r>
            <w:r w:rsidR="00B00A89">
              <w:rPr>
                <w:b/>
                <w:bCs/>
              </w:rPr>
              <w:t>4</w:t>
            </w:r>
            <w:r w:rsidR="00C91A3B">
              <w:rPr>
                <w:b/>
                <w:bCs/>
              </w:rPr>
              <w:t>.</w:t>
            </w:r>
            <w:r w:rsidRPr="00597D93">
              <w:rPr>
                <w:b/>
                <w:bCs/>
              </w:rPr>
              <w:t xml:space="preserve"> </w:t>
            </w:r>
            <w:r w:rsidRPr="00597D93">
              <w:t>Серебряный</w:t>
            </w:r>
          </w:p>
          <w:p w:rsidR="009C34B8" w:rsidRPr="00597D93" w:rsidRDefault="009C34B8" w:rsidP="009C34B8">
            <w:pPr>
              <w:pStyle w:val="a5"/>
              <w:jc w:val="center"/>
            </w:pPr>
            <w:r w:rsidRPr="00597D93">
              <w:t>век: общая характеристика и основные представители</w:t>
            </w:r>
          </w:p>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pPr>
              <w:pStyle w:val="a5"/>
              <w:jc w:val="center"/>
            </w:pPr>
          </w:p>
        </w:tc>
        <w:tc>
          <w:tcPr>
            <w:tcW w:w="9494" w:type="dxa"/>
            <w:tcBorders>
              <w:top w:val="single" w:sz="4" w:space="0" w:color="auto"/>
              <w:left w:val="single" w:sz="4" w:space="0" w:color="auto"/>
            </w:tcBorders>
            <w:shd w:val="clear" w:color="auto" w:fill="auto"/>
            <w:vAlign w:val="bottom"/>
          </w:tcPr>
          <w:p w:rsidR="009C34B8" w:rsidRPr="00597D93" w:rsidRDefault="009C34B8" w:rsidP="00597D93">
            <w:pPr>
              <w:pStyle w:val="a5"/>
              <w:jc w:val="both"/>
            </w:pPr>
            <w:r w:rsidRPr="00597D93">
              <w:rPr>
                <w:i/>
                <w:iCs/>
              </w:rPr>
              <w:t>От реализма - к модернизму</w:t>
            </w:r>
          </w:p>
          <w:p w:rsidR="009C34B8" w:rsidRPr="00597D93" w:rsidRDefault="009C34B8" w:rsidP="00597D93">
            <w:pPr>
              <w:pStyle w:val="a5"/>
              <w:jc w:val="both"/>
            </w:pPr>
            <w:r w:rsidRPr="00597D93">
              <w:rPr>
                <w:i/>
                <w:iCs/>
              </w:rPr>
              <w:t>Серебряный век</w:t>
            </w:r>
            <w:r w:rsidRPr="00597D93">
              <w:t>: происхождение и смысл определения. Серебряный век как культурно</w:t>
            </w:r>
            <w:r w:rsidRPr="00597D93">
              <w:softHyphen/>
              <w:t>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9C34B8" w:rsidRPr="00597D93" w:rsidRDefault="009C34B8" w:rsidP="00597D93">
            <w:pPr>
              <w:pStyle w:val="a5"/>
              <w:jc w:val="both"/>
            </w:pPr>
            <w:r w:rsidRPr="00597D93">
              <w:rPr>
                <w:i/>
                <w:iCs/>
              </w:rPr>
              <w:t>Символизм.</w:t>
            </w:r>
            <w:r w:rsidRPr="00597D93">
              <w:t xml:space="preserve"> Идея двоемирия и обновление художественного языка: расширение значения слова. Поэты-символисты: </w:t>
            </w:r>
            <w:r w:rsidRPr="00597D93">
              <w:rPr>
                <w:i/>
                <w:iCs/>
              </w:rPr>
              <w:t>В. Брюсов</w:t>
            </w:r>
            <w:r w:rsidRPr="00597D93">
              <w:t xml:space="preserve"> («Творчество»); </w:t>
            </w:r>
            <w:r w:rsidRPr="00597D93">
              <w:rPr>
                <w:i/>
                <w:iCs/>
              </w:rPr>
              <w:t>К. Бальмонт</w:t>
            </w:r>
            <w:r w:rsidRPr="00597D93">
              <w:t xml:space="preserve"> («Я - изысканность русской медлительной речи.»); </w:t>
            </w:r>
            <w:r w:rsidRPr="00597D93">
              <w:rPr>
                <w:i/>
                <w:iCs/>
              </w:rPr>
              <w:t>А. Белый</w:t>
            </w:r>
            <w:r w:rsidRPr="00597D93">
              <w:t xml:space="preserve"> («Раздумье»).</w:t>
            </w:r>
          </w:p>
          <w:p w:rsidR="009C34B8" w:rsidRPr="00597D93" w:rsidRDefault="009C34B8" w:rsidP="00597D93">
            <w:pPr>
              <w:pStyle w:val="a5"/>
              <w:jc w:val="both"/>
            </w:pPr>
            <w:r w:rsidRPr="00597D93">
              <w:rPr>
                <w:i/>
                <w:iCs/>
              </w:rPr>
              <w:t>Акмеизм.</w:t>
            </w:r>
            <w:r w:rsidRPr="00597D93">
              <w:t xml:space="preserve"> Возвращение к «прекрасной ясности». Предметность тематики и образов, точность слова. Поэты-акмеисты: </w:t>
            </w:r>
            <w:r w:rsidRPr="00597D93">
              <w:rPr>
                <w:i/>
                <w:iCs/>
              </w:rPr>
              <w:t>Н. Гумилев</w:t>
            </w:r>
            <w:r w:rsidRPr="00597D93">
              <w:t xml:space="preserve"> («Жираф»); </w:t>
            </w:r>
            <w:r w:rsidRPr="00597D93">
              <w:rPr>
                <w:i/>
                <w:iCs/>
              </w:rPr>
              <w:t>С. Городецкий</w:t>
            </w:r>
            <w:r w:rsidRPr="00597D93">
              <w:t xml:space="preserve"> («Береза»).</w:t>
            </w:r>
          </w:p>
          <w:p w:rsidR="009C34B8" w:rsidRPr="00597D93" w:rsidRDefault="009C34B8" w:rsidP="00597D93">
            <w:pPr>
              <w:pStyle w:val="a5"/>
              <w:jc w:val="both"/>
            </w:pPr>
            <w:r w:rsidRPr="00597D93">
              <w:rPr>
                <w:i/>
                <w:iCs/>
              </w:rPr>
              <w:t>Футуризм.</w:t>
            </w:r>
            <w:r w:rsidRPr="00597D93">
              <w:t xml:space="preserve"> Эпатажность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w:t>
            </w:r>
            <w:r w:rsidRPr="00597D93">
              <w:rPr>
                <w:i/>
                <w:iCs/>
              </w:rPr>
              <w:t>И. Северянин</w:t>
            </w:r>
            <w:r w:rsidRPr="00597D93">
              <w:t xml:space="preserve"> («Эпилог», «Авиатор»); </w:t>
            </w:r>
            <w:r w:rsidRPr="00597D93">
              <w:rPr>
                <w:i/>
                <w:iCs/>
              </w:rPr>
              <w:t>В. Хлебников</w:t>
            </w:r>
            <w:r w:rsidRPr="00597D93">
              <w:t xml:space="preserve"> («Заклятие смехом»).</w:t>
            </w:r>
          </w:p>
          <w:p w:rsidR="009C34B8" w:rsidRPr="00597D93" w:rsidRDefault="009C34B8" w:rsidP="00597D93">
            <w:pPr>
              <w:pStyle w:val="a5"/>
              <w:jc w:val="both"/>
            </w:pPr>
            <w:r w:rsidRPr="00597D93">
              <w:t xml:space="preserve">Серебряный век в кино и театре. Культура авангарда в современной массовой культуре </w:t>
            </w:r>
            <w:r w:rsidRPr="00597D93">
              <w:rPr>
                <w:color w:val="202124"/>
              </w:rPr>
              <w:t>Андреев Леонид Николаевич (1971-1919). Родоначальник русского экспрессионизма.</w:t>
            </w:r>
          </w:p>
          <w:p w:rsidR="009C34B8" w:rsidRPr="00597D93" w:rsidRDefault="009C34B8" w:rsidP="00597D93">
            <w:pPr>
              <w:pStyle w:val="a5"/>
              <w:jc w:val="both"/>
            </w:pPr>
            <w:r w:rsidRPr="00597D93">
              <w:rPr>
                <w:color w:val="202124"/>
              </w:rPr>
              <w:t>Рассказы и повести (одно произведение по выбору). Например, "Иуда Искариот", "Большой шлем" и другие</w:t>
            </w:r>
          </w:p>
        </w:tc>
        <w:tc>
          <w:tcPr>
            <w:tcW w:w="994" w:type="dxa"/>
            <w:vMerge/>
            <w:tcBorders>
              <w:left w:val="single" w:sz="4" w:space="0" w:color="auto"/>
            </w:tcBorders>
            <w:shd w:val="clear" w:color="auto" w:fill="auto"/>
          </w:tcPr>
          <w:p w:rsidR="009C34B8" w:rsidRPr="00597D93" w:rsidRDefault="009C34B8" w:rsidP="00597D93"/>
        </w:tc>
        <w:tc>
          <w:tcPr>
            <w:tcW w:w="2419" w:type="dxa"/>
            <w:vMerge/>
            <w:tcBorders>
              <w:left w:val="single" w:sz="4" w:space="0" w:color="auto"/>
              <w:right w:val="single" w:sz="4" w:space="0" w:color="auto"/>
            </w:tcBorders>
            <w:shd w:val="clear" w:color="auto" w:fill="auto"/>
          </w:tcPr>
          <w:p w:rsidR="009C34B8" w:rsidRPr="00597D93" w:rsidRDefault="009C34B8" w:rsidP="00597D93">
            <w:pPr>
              <w:pStyle w:val="a5"/>
              <w:jc w:val="center"/>
            </w:pPr>
          </w:p>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B00A89">
            <w:pPr>
              <w:pStyle w:val="a5"/>
              <w:jc w:val="center"/>
            </w:pPr>
            <w:r w:rsidRPr="00597D93">
              <w:rPr>
                <w:b/>
                <w:bCs/>
              </w:rPr>
              <w:t>Тема 4.</w:t>
            </w:r>
            <w:r w:rsidR="00B00A89">
              <w:rPr>
                <w:b/>
                <w:bCs/>
              </w:rPr>
              <w:t>5</w:t>
            </w:r>
            <w:r w:rsidR="00C91A3B">
              <w:rPr>
                <w:b/>
                <w:bCs/>
              </w:rPr>
              <w:t>.</w:t>
            </w:r>
            <w:r w:rsidRPr="00597D93">
              <w:rPr>
                <w:b/>
                <w:bCs/>
              </w:rPr>
              <w:t xml:space="preserve"> </w:t>
            </w:r>
            <w:r w:rsidRPr="00597D93">
              <w:t>А. А. Блок. Лирика. Поэма «Двенадцать»</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auto"/>
          </w:tcPr>
          <w:p w:rsidR="00FA491A" w:rsidRPr="00597D93" w:rsidRDefault="00FA491A" w:rsidP="009C34B8">
            <w:pPr>
              <w:pStyle w:val="a5"/>
            </w:pPr>
            <w:r w:rsidRPr="00597D93">
              <w:t>А. А. Блок. Лирика. Поэма «Двенадцать»</w:t>
            </w:r>
            <w:r>
              <w:t xml:space="preserve"> </w:t>
            </w:r>
            <w:r w:rsidRPr="00597D93">
              <w:t>Александр Александрович Блок (1880-1921). Сведения из биографии поэта.</w:t>
            </w:r>
            <w:r>
              <w:t xml:space="preserve"> </w:t>
            </w:r>
            <w:r w:rsidRPr="00597D93">
              <w:t>«Вхожу я в темные храмы.», «Незнакомка», «Ночь, улица, фонарь, аптека.», «О</w:t>
            </w:r>
            <w:r>
              <w:t xml:space="preserve"> </w:t>
            </w:r>
            <w:r w:rsidRPr="00597D93">
              <w:t>доблестях, о подвигах, о славе.», «В ресторане», «Река раскинулась. Течет, грустит</w:t>
            </w:r>
            <w:r>
              <w:t xml:space="preserve"> </w:t>
            </w:r>
            <w:r w:rsidRPr="00597D93">
              <w:t>лениво.» (из цикла «На поле Куликовом»), «Россия», «Балаган», «О, я хочу безумно жить.»</w:t>
            </w:r>
            <w:r>
              <w:t xml:space="preserve"> </w:t>
            </w:r>
            <w:r w:rsidRPr="00597D93">
              <w:t>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w:t>
            </w:r>
            <w:r>
              <w:t xml:space="preserve"> </w:t>
            </w:r>
            <w:r w:rsidRPr="00597D93">
              <w:t xml:space="preserve">Поэма «Двенадцать». Проблематика, сюжет и композиция. «Рождение будущего в пожаре и </w:t>
            </w:r>
            <w:r>
              <w:t xml:space="preserve">крови»: образ </w:t>
            </w:r>
            <w:r w:rsidRPr="00597D93">
              <w:t>революции. Образ «двенадцати». Образ Христа и</w:t>
            </w:r>
            <w:r>
              <w:t xml:space="preserve"> </w:t>
            </w:r>
            <w:r w:rsidRPr="00597D93">
              <w:t xml:space="preserve">неоднозначность его интерпретации. Символика образов. Антитеза. Полифонизм поэмы. Поэма в живописи и на сцене. Музыкальность, экспрессивность как художественная особенность поэтической речи </w:t>
            </w:r>
            <w:r w:rsidRPr="00597D93">
              <w:lastRenderedPageBreak/>
              <w:t>Блока. Песни и романсы на стихи поэта</w:t>
            </w:r>
          </w:p>
        </w:tc>
        <w:tc>
          <w:tcPr>
            <w:tcW w:w="994" w:type="dxa"/>
            <w:vMerge/>
            <w:tcBorders>
              <w:left w:val="single" w:sz="4" w:space="0" w:color="auto"/>
            </w:tcBorders>
            <w:shd w:val="clear" w:color="auto" w:fill="auto"/>
            <w:vAlign w:val="center"/>
          </w:tcPr>
          <w:p w:rsidR="00FA491A" w:rsidRPr="00597D93" w:rsidRDefault="00FA491A" w:rsidP="00597D93"/>
        </w:tc>
        <w:tc>
          <w:tcPr>
            <w:tcW w:w="2419" w:type="dxa"/>
            <w:vMerge/>
            <w:tcBorders>
              <w:left w:val="single" w:sz="4" w:space="0" w:color="auto"/>
              <w:right w:val="single" w:sz="4" w:space="0" w:color="auto"/>
            </w:tcBorders>
            <w:shd w:val="clear" w:color="auto" w:fill="auto"/>
            <w:vAlign w:val="center"/>
          </w:tcPr>
          <w:p w:rsidR="00FA491A" w:rsidRPr="00597D93" w:rsidRDefault="00FA491A" w:rsidP="00597D93"/>
        </w:tc>
      </w:tr>
      <w:tr w:rsidR="00FA491A" w:rsidRPr="00597D93" w:rsidTr="00812261">
        <w:trPr>
          <w:trHeight w:val="20"/>
        </w:trPr>
        <w:tc>
          <w:tcPr>
            <w:tcW w:w="2669" w:type="dxa"/>
            <w:vMerge w:val="restart"/>
            <w:tcBorders>
              <w:top w:val="single" w:sz="4" w:space="0" w:color="auto"/>
              <w:left w:val="single" w:sz="4" w:space="0" w:color="auto"/>
            </w:tcBorders>
            <w:shd w:val="clear" w:color="auto" w:fill="auto"/>
          </w:tcPr>
          <w:p w:rsidR="00FA491A" w:rsidRPr="00597D93" w:rsidRDefault="00FA491A" w:rsidP="00FA491A">
            <w:pPr>
              <w:pStyle w:val="a5"/>
              <w:jc w:val="center"/>
            </w:pPr>
            <w:r w:rsidRPr="00597D93">
              <w:rPr>
                <w:b/>
                <w:bCs/>
              </w:rPr>
              <w:lastRenderedPageBreak/>
              <w:t>Тема 4.</w:t>
            </w:r>
            <w:r w:rsidR="00B00A89">
              <w:rPr>
                <w:b/>
                <w:bCs/>
              </w:rPr>
              <w:t>6</w:t>
            </w:r>
            <w:r w:rsidR="00C91A3B">
              <w:rPr>
                <w:b/>
                <w:bCs/>
              </w:rPr>
              <w:t>.</w:t>
            </w:r>
            <w:r w:rsidRPr="00597D93">
              <w:rPr>
                <w:b/>
                <w:bCs/>
              </w:rPr>
              <w:t xml:space="preserve"> </w:t>
            </w:r>
            <w:r w:rsidRPr="00597D93">
              <w:t>Поэтическое</w:t>
            </w:r>
          </w:p>
          <w:p w:rsidR="00FA491A" w:rsidRPr="00597D93" w:rsidRDefault="00FA491A" w:rsidP="00FA491A">
            <w:pPr>
              <w:pStyle w:val="a5"/>
              <w:jc w:val="center"/>
            </w:pPr>
            <w:r w:rsidRPr="00597D93">
              <w:t>новаторство</w:t>
            </w:r>
          </w:p>
          <w:p w:rsidR="00FA491A" w:rsidRPr="00597D93" w:rsidRDefault="00FA491A" w:rsidP="00FA491A">
            <w:pPr>
              <w:pStyle w:val="a5"/>
              <w:spacing w:line="233" w:lineRule="auto"/>
              <w:jc w:val="center"/>
            </w:pPr>
            <w:r w:rsidRPr="00597D93">
              <w:t>В. Маяковского</w:t>
            </w:r>
          </w:p>
        </w:tc>
        <w:tc>
          <w:tcPr>
            <w:tcW w:w="9494" w:type="dxa"/>
            <w:tcBorders>
              <w:top w:val="single" w:sz="4" w:space="0" w:color="auto"/>
              <w:left w:val="single" w:sz="4" w:space="0" w:color="auto"/>
              <w:bottom w:val="single" w:sz="4" w:space="0" w:color="auto"/>
            </w:tcBorders>
            <w:shd w:val="clear" w:color="auto" w:fill="auto"/>
            <w:vAlign w:val="bottom"/>
          </w:tcPr>
          <w:p w:rsidR="00FA491A" w:rsidRPr="00597D93" w:rsidRDefault="00FA491A"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FA491A" w:rsidRPr="00597D93" w:rsidRDefault="00FA491A" w:rsidP="00FA491A">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FA491A">
            <w:pPr>
              <w:pStyle w:val="a5"/>
              <w:jc w:val="center"/>
            </w:pPr>
            <w:r w:rsidRPr="00597D93">
              <w:t>ОК 01, ОК 02, ОК 03,</w:t>
            </w:r>
          </w:p>
          <w:p w:rsidR="00FA491A" w:rsidRPr="00597D93" w:rsidRDefault="00FA491A" w:rsidP="00FA491A">
            <w:pPr>
              <w:pStyle w:val="a5"/>
              <w:jc w:val="center"/>
            </w:pPr>
            <w:r w:rsidRPr="00597D93">
              <w:t>ОК 04, ОК 05, ОК 06, ОК 09</w:t>
            </w:r>
          </w:p>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pPr>
              <w:pStyle w:val="a5"/>
              <w:spacing w:line="233" w:lineRule="auto"/>
              <w:jc w:val="center"/>
            </w:pPr>
          </w:p>
        </w:tc>
        <w:tc>
          <w:tcPr>
            <w:tcW w:w="9494" w:type="dxa"/>
            <w:tcBorders>
              <w:top w:val="single" w:sz="4" w:space="0" w:color="auto"/>
              <w:left w:val="single" w:sz="4" w:space="0" w:color="auto"/>
            </w:tcBorders>
            <w:shd w:val="clear" w:color="auto" w:fill="auto"/>
            <w:vAlign w:val="bottom"/>
          </w:tcPr>
          <w:p w:rsidR="00FA491A" w:rsidRPr="00597D93" w:rsidRDefault="00FA491A" w:rsidP="00597D93">
            <w:pPr>
              <w:pStyle w:val="a5"/>
            </w:pPr>
            <w:r w:rsidRPr="00597D93">
              <w:rPr>
                <w:i/>
                <w:iCs/>
              </w:rPr>
              <w:t>Владимир Владимирович Маяковский</w:t>
            </w:r>
            <w:r w:rsidRPr="00597D93">
              <w:t xml:space="preserve"> (1893-1930) Трагедия горлана-главаря (факты биографии).</w:t>
            </w:r>
          </w:p>
          <w:p w:rsidR="00FA491A" w:rsidRPr="00597D93" w:rsidRDefault="00FA491A" w:rsidP="00597D93">
            <w:pPr>
              <w:pStyle w:val="a5"/>
              <w:tabs>
                <w:tab w:val="left" w:pos="1939"/>
                <w:tab w:val="left" w:pos="3432"/>
                <w:tab w:val="left" w:pos="7488"/>
              </w:tabs>
            </w:pPr>
            <w:r w:rsidRPr="00597D93">
              <w:rPr>
                <w:i/>
                <w:iCs/>
              </w:rPr>
              <w:t>«Послушайте!»,</w:t>
            </w:r>
            <w:r w:rsidRPr="00597D93">
              <w:rPr>
                <w:i/>
                <w:iCs/>
              </w:rPr>
              <w:tab/>
              <w:t>«Лиличка!»,</w:t>
            </w:r>
            <w:r w:rsidRPr="00597D93">
              <w:rPr>
                <w:i/>
                <w:iCs/>
              </w:rPr>
              <w:tab/>
              <w:t>«Скрипка и немножко нервно»,</w:t>
            </w:r>
            <w:r w:rsidRPr="00597D93">
              <w:rPr>
                <w:i/>
                <w:iCs/>
              </w:rPr>
              <w:tab/>
              <w:t>«Левый марш»,</w:t>
            </w:r>
          </w:p>
          <w:p w:rsidR="00FA491A" w:rsidRPr="00597D93" w:rsidRDefault="00FA491A" w:rsidP="00597D93">
            <w:pPr>
              <w:pStyle w:val="a5"/>
              <w:tabs>
                <w:tab w:val="left" w:pos="1738"/>
                <w:tab w:val="left" w:pos="3235"/>
                <w:tab w:val="left" w:pos="4488"/>
              </w:tabs>
            </w:pPr>
            <w:r w:rsidRPr="00597D93">
              <w:rPr>
                <w:i/>
                <w:iCs/>
              </w:rPr>
              <w:t>«Прозаседавшиеся», «Нате!», «А вы могли бы?», «Юбилейное», «Сергею Есенину» Лирика.</w:t>
            </w:r>
            <w:r w:rsidRPr="00597D93">
              <w:t xml:space="preserve"> 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w:t>
            </w:r>
            <w:r>
              <w:t xml:space="preserve">ма поэта и поэзии Поэма-триптих </w:t>
            </w:r>
            <w:r>
              <w:rPr>
                <w:i/>
                <w:iCs/>
              </w:rPr>
              <w:t xml:space="preserve">«Облако в </w:t>
            </w:r>
            <w:r w:rsidRPr="00597D93">
              <w:rPr>
                <w:i/>
                <w:iCs/>
              </w:rPr>
              <w:t>штанах»</w:t>
            </w:r>
            <w:r>
              <w:t xml:space="preserve">. </w:t>
            </w:r>
            <w:r w:rsidRPr="00597D93">
              <w:t>Образ лирического героя-бунтаря и его</w:t>
            </w:r>
          </w:p>
          <w:p w:rsidR="00FA491A" w:rsidRPr="00597D93" w:rsidRDefault="00FA491A" w:rsidP="00597D93">
            <w:pPr>
              <w:pStyle w:val="a5"/>
              <w:tabs>
                <w:tab w:val="left" w:pos="1718"/>
                <w:tab w:val="left" w:pos="3216"/>
              </w:tabs>
            </w:pPr>
            <w:r w:rsidRPr="00597D93">
              <w:t>возлюбленной.</w:t>
            </w:r>
            <w:r w:rsidRPr="00597D93">
              <w:tab/>
              <w:t>Новаторское</w:t>
            </w:r>
            <w:r w:rsidRPr="00597D93">
              <w:tab/>
              <w:t>открытие Маяковского в жанре поэмы: усиление</w:t>
            </w:r>
          </w:p>
          <w:p w:rsidR="00FA491A" w:rsidRPr="00597D93" w:rsidRDefault="00FA491A" w:rsidP="00597D93">
            <w:pPr>
              <w:pStyle w:val="a5"/>
            </w:pPr>
            <w:r w:rsidRPr="00597D93">
              <w:t>лирического начала (превращение поэмы в лирический монолог). Особенности рифмовки.</w:t>
            </w:r>
          </w:p>
          <w:p w:rsidR="00FA491A" w:rsidRPr="00597D93" w:rsidRDefault="00FA491A" w:rsidP="00597D93">
            <w:pPr>
              <w:pStyle w:val="a5"/>
            </w:pPr>
            <w:r w:rsidRPr="00597D93">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4" w:type="dxa"/>
            <w:vMerge/>
            <w:tcBorders>
              <w:left w:val="single" w:sz="4" w:space="0" w:color="auto"/>
            </w:tcBorders>
            <w:shd w:val="clear" w:color="auto" w:fill="auto"/>
          </w:tcPr>
          <w:p w:rsidR="00FA491A" w:rsidRPr="00597D93" w:rsidRDefault="00FA491A" w:rsidP="00597D93"/>
        </w:tc>
        <w:tc>
          <w:tcPr>
            <w:tcW w:w="2419" w:type="dxa"/>
            <w:vMerge/>
            <w:tcBorders>
              <w:left w:val="single" w:sz="4" w:space="0" w:color="auto"/>
              <w:right w:val="single" w:sz="4" w:space="0" w:color="auto"/>
            </w:tcBorders>
            <w:shd w:val="clear" w:color="auto" w:fill="auto"/>
          </w:tcPr>
          <w:p w:rsidR="00FA491A" w:rsidRPr="00597D93" w:rsidRDefault="00FA491A" w:rsidP="00597D93">
            <w:pPr>
              <w:pStyle w:val="a5"/>
              <w:jc w:val="center"/>
            </w:pPr>
          </w:p>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B00A89">
            <w:pPr>
              <w:pStyle w:val="a5"/>
              <w:jc w:val="center"/>
            </w:pPr>
            <w:r w:rsidRPr="00597D93">
              <w:rPr>
                <w:b/>
                <w:bCs/>
              </w:rPr>
              <w:t>Тема 4.</w:t>
            </w:r>
            <w:r w:rsidR="00B00A89">
              <w:rPr>
                <w:b/>
                <w:bCs/>
              </w:rPr>
              <w:t>7</w:t>
            </w:r>
            <w:r w:rsidR="00C91A3B">
              <w:rPr>
                <w:b/>
                <w:bCs/>
              </w:rPr>
              <w:t>.</w:t>
            </w:r>
            <w:r w:rsidRPr="00597D93">
              <w:rPr>
                <w:b/>
                <w:bCs/>
              </w:rPr>
              <w:t xml:space="preserve"> </w:t>
            </w:r>
            <w:r w:rsidRPr="00597D93">
              <w:t>Драматизм судьбы поэта (С.А. Есенин)</w:t>
            </w:r>
          </w:p>
        </w:tc>
        <w:tc>
          <w:tcPr>
            <w:tcW w:w="9494" w:type="dxa"/>
            <w:tcBorders>
              <w:top w:val="single" w:sz="4" w:space="0" w:color="auto"/>
              <w:left w:val="single" w:sz="4" w:space="0" w:color="auto"/>
            </w:tcBorders>
            <w:shd w:val="clear" w:color="auto" w:fill="auto"/>
            <w:vAlign w:val="bottom"/>
          </w:tcPr>
          <w:p w:rsidR="009C34B8" w:rsidRPr="00597D93" w:rsidRDefault="009C34B8"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bottom w:val="nil"/>
            </w:tcBorders>
            <w:shd w:val="clear" w:color="auto" w:fill="auto"/>
          </w:tcPr>
          <w:p w:rsidR="009C34B8" w:rsidRPr="00597D93" w:rsidRDefault="009C34B8" w:rsidP="00597D93"/>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pPr>
            <w:r w:rsidRPr="00597D93">
              <w:rPr>
                <w:i/>
                <w:iCs/>
              </w:rPr>
              <w:t>Сергей Александрович Есенин</w:t>
            </w:r>
            <w:r w:rsidRPr="00597D93">
              <w:t xml:space="preserve"> (1895-1925)</w:t>
            </w:r>
          </w:p>
          <w:p w:rsidR="009C34B8" w:rsidRPr="00597D93" w:rsidRDefault="009C34B8" w:rsidP="00597D93">
            <w:pPr>
              <w:pStyle w:val="a5"/>
            </w:pPr>
            <w:r w:rsidRPr="00597D93">
              <w:rPr>
                <w:i/>
                <w:iCs/>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9C34B8" w:rsidRPr="00597D93" w:rsidRDefault="009C34B8" w:rsidP="00597D93">
            <w:pPr>
              <w:pStyle w:val="a5"/>
            </w:pPr>
            <w:r w:rsidRPr="00597D93">
              <w:t>Чувство Родины - основное в творчестве Есенина. Образ родной деревни, ее судьба в</w:t>
            </w:r>
          </w:p>
          <w:p w:rsidR="009C34B8" w:rsidRPr="00597D93" w:rsidRDefault="009C34B8" w:rsidP="00597D93">
            <w:pPr>
              <w:pStyle w:val="a5"/>
              <w:jc w:val="both"/>
            </w:pPr>
            <w:r w:rsidRPr="00597D93">
              <w:t>ранней и поздней лирике поэта. Посвящение матери</w:t>
            </w:r>
            <w:r w:rsidRPr="00597D93">
              <w:rPr>
                <w:i/>
                <w:iCs/>
              </w:rPr>
              <w:t>.</w:t>
            </w:r>
            <w:r w:rsidRPr="00597D93">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994" w:type="dxa"/>
            <w:vMerge/>
            <w:tcBorders>
              <w:left w:val="single" w:sz="4" w:space="0" w:color="auto"/>
              <w:bottom w:val="single" w:sz="4" w:space="0" w:color="auto"/>
            </w:tcBorders>
            <w:shd w:val="clear" w:color="auto" w:fill="auto"/>
            <w:vAlign w:val="center"/>
          </w:tcPr>
          <w:p w:rsidR="009C34B8" w:rsidRPr="00597D93" w:rsidRDefault="009C34B8" w:rsidP="00597D93"/>
        </w:tc>
        <w:tc>
          <w:tcPr>
            <w:tcW w:w="2419" w:type="dxa"/>
            <w:vMerge/>
            <w:tcBorders>
              <w:left w:val="single" w:sz="4" w:space="0" w:color="auto"/>
              <w:bottom w:val="nil"/>
              <w:right w:val="single" w:sz="4" w:space="0" w:color="auto"/>
            </w:tcBorders>
            <w:shd w:val="clear" w:color="auto" w:fill="auto"/>
            <w:vAlign w:val="center"/>
          </w:tcPr>
          <w:p w:rsidR="009C34B8" w:rsidRPr="00597D93" w:rsidRDefault="009C34B8"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tcBorders>
              <w:top w:val="single" w:sz="4" w:space="0" w:color="auto"/>
              <w:left w:val="single" w:sz="4" w:space="0" w:color="auto"/>
            </w:tcBorders>
            <w:shd w:val="clear" w:color="auto" w:fill="D9D9D9" w:themeFill="background1" w:themeFillShade="D9"/>
          </w:tcPr>
          <w:p w:rsidR="00DA049F" w:rsidRPr="00597D93" w:rsidRDefault="00597D93" w:rsidP="00C91A3B">
            <w:pPr>
              <w:pStyle w:val="a5"/>
              <w:jc w:val="center"/>
            </w:pPr>
            <w:r w:rsidRPr="00597D93">
              <w:rPr>
                <w:i/>
                <w:iCs/>
              </w:rPr>
              <w:t>-</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5</w:t>
            </w:r>
            <w:r w:rsidR="00B00A89">
              <w:rPr>
                <w:b/>
                <w:bCs/>
              </w:rPr>
              <w:t>.</w:t>
            </w:r>
            <w:r w:rsidRPr="00597D93">
              <w:rPr>
                <w:b/>
                <w:bCs/>
              </w:rPr>
              <w:t xml:space="preserve"> «Человек перед лицом эпохальных потрясений»: Русская литература 20-40-х годов ХХ века</w:t>
            </w:r>
          </w:p>
        </w:tc>
        <w:tc>
          <w:tcPr>
            <w:tcW w:w="994"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16</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C91A3B" w:rsidRPr="00597D93" w:rsidTr="00812261">
        <w:trPr>
          <w:trHeight w:val="20"/>
        </w:trPr>
        <w:tc>
          <w:tcPr>
            <w:tcW w:w="2669" w:type="dxa"/>
            <w:vMerge w:val="restart"/>
            <w:tcBorders>
              <w:top w:val="single" w:sz="4" w:space="0" w:color="auto"/>
              <w:left w:val="single" w:sz="4" w:space="0" w:color="auto"/>
            </w:tcBorders>
            <w:shd w:val="clear" w:color="auto" w:fill="auto"/>
          </w:tcPr>
          <w:p w:rsidR="00C91A3B" w:rsidRPr="00597D93" w:rsidRDefault="00C91A3B" w:rsidP="00C91A3B">
            <w:pPr>
              <w:pStyle w:val="a5"/>
              <w:jc w:val="center"/>
            </w:pPr>
            <w:r w:rsidRPr="00597D93">
              <w:rPr>
                <w:b/>
                <w:bCs/>
              </w:rPr>
              <w:t>Тема 5.1</w:t>
            </w:r>
            <w:r>
              <w:rPr>
                <w:b/>
                <w:bCs/>
              </w:rPr>
              <w:t>.</w:t>
            </w:r>
          </w:p>
          <w:p w:rsidR="00C91A3B" w:rsidRPr="00597D93" w:rsidRDefault="00C91A3B" w:rsidP="00C91A3B">
            <w:pPr>
              <w:pStyle w:val="a5"/>
              <w:jc w:val="center"/>
            </w:pPr>
            <w:r w:rsidRPr="00597D93">
              <w:t>Исповедальность лирики М. И. Цветаевой</w:t>
            </w:r>
          </w:p>
        </w:tc>
        <w:tc>
          <w:tcPr>
            <w:tcW w:w="9494" w:type="dxa"/>
            <w:tcBorders>
              <w:top w:val="single" w:sz="4" w:space="0" w:color="auto"/>
              <w:left w:val="single" w:sz="4" w:space="0" w:color="auto"/>
              <w:bottom w:val="single" w:sz="4" w:space="0" w:color="auto"/>
            </w:tcBorders>
            <w:shd w:val="clear" w:color="auto" w:fill="auto"/>
            <w:vAlign w:val="bottom"/>
          </w:tcPr>
          <w:p w:rsidR="00C91A3B" w:rsidRPr="00597D93" w:rsidRDefault="00C91A3B"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C91A3B" w:rsidRPr="00597D93" w:rsidRDefault="00C91A3B"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C91A3B" w:rsidRPr="00597D93" w:rsidRDefault="00C91A3B" w:rsidP="009C34B8">
            <w:pPr>
              <w:pStyle w:val="a5"/>
              <w:jc w:val="center"/>
            </w:pPr>
            <w:r w:rsidRPr="00597D93">
              <w:t>ОК 01, ОК 02, ОК 03,</w:t>
            </w:r>
          </w:p>
          <w:p w:rsidR="00C91A3B" w:rsidRPr="00597D93" w:rsidRDefault="00C91A3B" w:rsidP="009C34B8">
            <w:pPr>
              <w:pStyle w:val="a5"/>
              <w:jc w:val="center"/>
            </w:pPr>
            <w:r w:rsidRPr="00597D93">
              <w:t>ОК 04, ОК 05, ОК 06, ОК 09</w:t>
            </w:r>
          </w:p>
        </w:tc>
      </w:tr>
      <w:tr w:rsidR="00C91A3B" w:rsidRPr="00597D93" w:rsidTr="00812261">
        <w:trPr>
          <w:trHeight w:val="20"/>
        </w:trPr>
        <w:tc>
          <w:tcPr>
            <w:tcW w:w="2669" w:type="dxa"/>
            <w:vMerge/>
            <w:tcBorders>
              <w:left w:val="single" w:sz="4" w:space="0" w:color="auto"/>
            </w:tcBorders>
            <w:shd w:val="clear" w:color="auto" w:fill="auto"/>
          </w:tcPr>
          <w:p w:rsidR="00C91A3B" w:rsidRPr="00597D93" w:rsidRDefault="00C91A3B" w:rsidP="00597D93">
            <w:pPr>
              <w:pStyle w:val="a5"/>
              <w:jc w:val="center"/>
            </w:pPr>
          </w:p>
        </w:tc>
        <w:tc>
          <w:tcPr>
            <w:tcW w:w="9494" w:type="dxa"/>
            <w:tcBorders>
              <w:top w:val="single" w:sz="4" w:space="0" w:color="auto"/>
              <w:left w:val="single" w:sz="4" w:space="0" w:color="auto"/>
              <w:bottom w:val="single" w:sz="4" w:space="0" w:color="auto"/>
            </w:tcBorders>
            <w:shd w:val="clear" w:color="auto" w:fill="auto"/>
            <w:vAlign w:val="bottom"/>
          </w:tcPr>
          <w:p w:rsidR="00C91A3B" w:rsidRPr="00597D93" w:rsidRDefault="00C91A3B" w:rsidP="00597D93">
            <w:pPr>
              <w:pStyle w:val="a5"/>
            </w:pPr>
            <w:r w:rsidRPr="00597D93">
              <w:rPr>
                <w:i/>
                <w:iCs/>
              </w:rPr>
              <w:t>Марина Ивановна Цветаева</w:t>
            </w:r>
            <w:r w:rsidRPr="00597D93">
              <w:t xml:space="preserve"> (1892-1941) Сведения из биографии.</w:t>
            </w:r>
          </w:p>
          <w:p w:rsidR="00C91A3B" w:rsidRPr="00597D93" w:rsidRDefault="00C91A3B" w:rsidP="00597D93">
            <w:pPr>
              <w:pStyle w:val="a5"/>
              <w:jc w:val="both"/>
            </w:pPr>
            <w:r w:rsidRPr="00597D93">
              <w:rPr>
                <w:i/>
                <w:iCs/>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w:t>
            </w:r>
            <w:r w:rsidRPr="00597D93">
              <w:t xml:space="preserve">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w:t>
            </w:r>
            <w:r w:rsidRPr="00597D93">
              <w:lastRenderedPageBreak/>
              <w:t>синтаксиса. Жизнь и творчество М. Цветаевой в кино и музыке</w:t>
            </w:r>
          </w:p>
        </w:tc>
        <w:tc>
          <w:tcPr>
            <w:tcW w:w="994" w:type="dxa"/>
            <w:vMerge/>
            <w:tcBorders>
              <w:left w:val="single" w:sz="4" w:space="0" w:color="auto"/>
              <w:bottom w:val="single" w:sz="4" w:space="0" w:color="auto"/>
            </w:tcBorders>
            <w:shd w:val="clear" w:color="auto" w:fill="auto"/>
          </w:tcPr>
          <w:p w:rsidR="00C91A3B" w:rsidRPr="00597D93" w:rsidRDefault="00C91A3B" w:rsidP="009C34B8">
            <w:pPr>
              <w:jc w:val="center"/>
            </w:pPr>
          </w:p>
        </w:tc>
        <w:tc>
          <w:tcPr>
            <w:tcW w:w="2419" w:type="dxa"/>
            <w:vMerge/>
            <w:tcBorders>
              <w:left w:val="single" w:sz="4" w:space="0" w:color="auto"/>
              <w:right w:val="single" w:sz="4" w:space="0" w:color="auto"/>
            </w:tcBorders>
            <w:shd w:val="clear" w:color="auto" w:fill="auto"/>
          </w:tcPr>
          <w:p w:rsidR="00C91A3B" w:rsidRPr="00597D93" w:rsidRDefault="00C91A3B" w:rsidP="009C34B8">
            <w:pPr>
              <w:pStyle w:val="a5"/>
              <w:jc w:val="center"/>
            </w:pPr>
          </w:p>
        </w:tc>
      </w:tr>
      <w:tr w:rsidR="00C91A3B" w:rsidRPr="00597D93" w:rsidTr="00812261">
        <w:trPr>
          <w:trHeight w:val="20"/>
        </w:trPr>
        <w:tc>
          <w:tcPr>
            <w:tcW w:w="2669" w:type="dxa"/>
            <w:vMerge/>
            <w:tcBorders>
              <w:left w:val="single" w:sz="4" w:space="0" w:color="auto"/>
            </w:tcBorders>
            <w:shd w:val="clear" w:color="auto" w:fill="auto"/>
          </w:tcPr>
          <w:p w:rsidR="00C91A3B" w:rsidRPr="00597D93" w:rsidRDefault="00C91A3B" w:rsidP="00597D93"/>
        </w:tc>
        <w:tc>
          <w:tcPr>
            <w:tcW w:w="9494" w:type="dxa"/>
            <w:tcBorders>
              <w:top w:val="single" w:sz="4" w:space="0" w:color="auto"/>
              <w:left w:val="single" w:sz="4" w:space="0" w:color="auto"/>
            </w:tcBorders>
            <w:shd w:val="clear" w:color="auto" w:fill="D9D9D9" w:themeFill="background1" w:themeFillShade="D9"/>
            <w:vAlign w:val="bottom"/>
          </w:tcPr>
          <w:p w:rsidR="00C91A3B" w:rsidRPr="00597D93" w:rsidRDefault="00C91A3B" w:rsidP="00597D93">
            <w:pPr>
              <w:pStyle w:val="a5"/>
              <w:jc w:val="both"/>
            </w:pPr>
            <w:r w:rsidRPr="00597D93">
              <w:rPr>
                <w:b/>
                <w:bCs/>
              </w:rPr>
              <w:t>Практические занятия</w:t>
            </w:r>
          </w:p>
        </w:tc>
        <w:tc>
          <w:tcPr>
            <w:tcW w:w="994" w:type="dxa"/>
            <w:tcBorders>
              <w:top w:val="single" w:sz="4" w:space="0" w:color="auto"/>
              <w:left w:val="single" w:sz="4" w:space="0" w:color="auto"/>
            </w:tcBorders>
            <w:shd w:val="clear" w:color="auto" w:fill="D9D9D9" w:themeFill="background1" w:themeFillShade="D9"/>
          </w:tcPr>
          <w:p w:rsidR="00C91A3B" w:rsidRPr="00597D93" w:rsidRDefault="00C91A3B" w:rsidP="009C34B8">
            <w:pPr>
              <w:pStyle w:val="a5"/>
              <w:jc w:val="center"/>
            </w:pPr>
            <w:r w:rsidRPr="00597D93">
              <w:t>-</w:t>
            </w:r>
          </w:p>
        </w:tc>
        <w:tc>
          <w:tcPr>
            <w:tcW w:w="2419" w:type="dxa"/>
            <w:tcBorders>
              <w:top w:val="single" w:sz="4" w:space="0" w:color="auto"/>
              <w:left w:val="single" w:sz="4" w:space="0" w:color="auto"/>
              <w:right w:val="single" w:sz="4" w:space="0" w:color="auto"/>
            </w:tcBorders>
            <w:shd w:val="clear" w:color="auto" w:fill="auto"/>
          </w:tcPr>
          <w:p w:rsidR="00C91A3B" w:rsidRPr="00597D93" w:rsidRDefault="00C91A3B" w:rsidP="009C34B8">
            <w:pPr>
              <w:jc w:val="center"/>
            </w:pPr>
          </w:p>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5.2</w:t>
            </w:r>
            <w:r w:rsidR="00C91A3B">
              <w:rPr>
                <w:b/>
                <w:bCs/>
              </w:rPr>
              <w:t>.</w:t>
            </w:r>
            <w:r w:rsidRPr="00597D93">
              <w:rPr>
                <w:b/>
                <w:bCs/>
              </w:rPr>
              <w:t xml:space="preserve"> </w:t>
            </w:r>
            <w:r w:rsidRPr="00597D93">
              <w:t>Андрей Платонов.</w:t>
            </w:r>
          </w:p>
          <w:p w:rsidR="00DA049F" w:rsidRPr="00597D93" w:rsidRDefault="00C91A3B" w:rsidP="00597D93">
            <w:pPr>
              <w:pStyle w:val="a5"/>
              <w:jc w:val="center"/>
            </w:pPr>
            <w:r>
              <w:t>«У</w:t>
            </w:r>
            <w:r w:rsidR="00597D93" w:rsidRPr="00597D93">
              <w:t>сомнившийся Макар»</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rPr>
                <w:i/>
                <w:iCs/>
              </w:rPr>
              <w:t>Андрей Платонов</w:t>
            </w:r>
            <w:r w:rsidRPr="00597D93">
              <w:t xml:space="preserve"> (Андрей Платонович Климентов) (1899-1951) Сведения из биографии.</w:t>
            </w:r>
          </w:p>
          <w:p w:rsidR="00DA049F" w:rsidRPr="00597D93" w:rsidRDefault="00597D93" w:rsidP="00597D93">
            <w:pPr>
              <w:pStyle w:val="a5"/>
              <w:jc w:val="both"/>
            </w:pPr>
            <w:r w:rsidRPr="00597D93">
              <w:t xml:space="preserve">Повесть </w:t>
            </w:r>
            <w:r w:rsidRPr="00597D93">
              <w:rPr>
                <w:i/>
                <w:iCs/>
              </w:rPr>
              <w:t>«Усомнившийся Макар»</w:t>
            </w:r>
            <w:r w:rsidRPr="00597D93">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5.3</w:t>
            </w:r>
            <w:r w:rsidR="00C91A3B">
              <w:rPr>
                <w:b/>
                <w:bCs/>
              </w:rPr>
              <w:t>.</w:t>
            </w:r>
            <w:r w:rsidRPr="00597D93">
              <w:rPr>
                <w:b/>
                <w:bCs/>
              </w:rPr>
              <w:t xml:space="preserve"> </w:t>
            </w:r>
            <w:r w:rsidRPr="00597D93">
              <w:t>Вечные темы в поэзии А. А. Ахматовой</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bottom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rPr>
                <w:i/>
                <w:iCs/>
              </w:rPr>
              <w:t>Анна Андреевна Ахматова</w:t>
            </w:r>
            <w:r w:rsidRPr="00597D93">
              <w:t xml:space="preserve"> (1889-1966) Сведения из биографии.</w:t>
            </w:r>
          </w:p>
          <w:p w:rsidR="00DA049F" w:rsidRPr="00597D93" w:rsidRDefault="00597D93" w:rsidP="00597D93">
            <w:pPr>
              <w:pStyle w:val="a5"/>
              <w:jc w:val="both"/>
            </w:pPr>
            <w:r w:rsidRPr="00597D93">
              <w:rPr>
                <w:i/>
                <w:iCs/>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DA049F" w:rsidRPr="00597D93" w:rsidRDefault="00597D93" w:rsidP="00597D93">
            <w:pPr>
              <w:pStyle w:val="a5"/>
              <w:jc w:val="both"/>
            </w:pPr>
            <w:r w:rsidRPr="00597D93">
              <w:rPr>
                <w:i/>
                <w:iCs/>
              </w:rPr>
              <w:t>Лирика</w:t>
            </w:r>
            <w:r w:rsidRPr="00597D93">
              <w:t>. Основные темы лирики Ахматовой: любовь как всепоглощающее чувство, как мука; тема творчества; гражданская тема; пушкинская тема.</w:t>
            </w:r>
          </w:p>
          <w:p w:rsidR="00DA049F" w:rsidRPr="00597D93" w:rsidRDefault="00597D93" w:rsidP="00597D93">
            <w:pPr>
              <w:pStyle w:val="a5"/>
              <w:jc w:val="both"/>
            </w:pPr>
            <w:r w:rsidRPr="00597D93">
              <w:t xml:space="preserve">Поэма </w:t>
            </w:r>
            <w:r w:rsidRPr="00597D93">
              <w:rPr>
                <w:i/>
                <w:iCs/>
              </w:rPr>
              <w:t>«Реквием».</w:t>
            </w:r>
            <w:r w:rsidRPr="00597D93">
              <w:t xml:space="preserve">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bottom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tcBorders>
              <w:top w:val="single" w:sz="4" w:space="0" w:color="auto"/>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5.4</w:t>
            </w:r>
            <w:r w:rsidR="00B00A89">
              <w:rPr>
                <w:b/>
                <w:bCs/>
              </w:rPr>
              <w:t>.</w:t>
            </w:r>
            <w:r w:rsidRPr="00597D93">
              <w:rPr>
                <w:b/>
                <w:bCs/>
              </w:rPr>
              <w:t xml:space="preserve"> </w:t>
            </w:r>
            <w:r w:rsidRPr="00597D93">
              <w:rPr>
                <w:i/>
                <w:iCs/>
              </w:rPr>
              <w:t>«Изгнанник, избранник»: М. А. Булгаков</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rPr>
                <w:i/>
                <w:iCs/>
              </w:rPr>
              <w:t>Михаил Афанасьевич Булгаков</w:t>
            </w:r>
            <w:r w:rsidRPr="00597D93">
              <w:t xml:space="preserve"> (1891-1940) «Изгнанник, избранник»: сведения из биографии (с обобщением ранее изученного)</w:t>
            </w:r>
          </w:p>
          <w:p w:rsidR="00DA049F" w:rsidRPr="00597D93" w:rsidRDefault="00597D93" w:rsidP="00597D93">
            <w:pPr>
              <w:pStyle w:val="a5"/>
              <w:jc w:val="both"/>
            </w:pPr>
            <w:r w:rsidRPr="00597D93">
              <w:t xml:space="preserve">Роман </w:t>
            </w:r>
            <w:r w:rsidRPr="00597D93">
              <w:rPr>
                <w:i/>
                <w:iCs/>
              </w:rPr>
              <w:t>«Мастер и Маргарита».</w:t>
            </w:r>
            <w:r w:rsidRPr="00597D93">
              <w:t xml:space="preserve"> История создания и издания романа. Жанр и композиция: црием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A049F" w:rsidRPr="00597D93" w:rsidRDefault="00597D93" w:rsidP="00597D93">
            <w:pPr>
              <w:pStyle w:val="a5"/>
              <w:jc w:val="both"/>
            </w:pPr>
            <w:r w:rsidRPr="00597D93">
              <w:rPr>
                <w:i/>
                <w:iCs/>
              </w:rPr>
              <w:lastRenderedPageBreak/>
              <w:t>или</w:t>
            </w:r>
            <w:r w:rsidRPr="00597D93">
              <w:t xml:space="preserve"> роман </w:t>
            </w:r>
            <w:r w:rsidRPr="00597D93">
              <w:rPr>
                <w:i/>
                <w:iCs/>
              </w:rPr>
              <w:t>«Белая гвардия».</w:t>
            </w:r>
            <w:r w:rsidRPr="00597D93">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ОК.02, К.03, ОК.04, ОК.05, ОК.06, ОК.09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Жанр и композиция романа «Мастер и Маргарита». Уровни повествования. Реальность и фантастика. Сатира в романе. Финал романа</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bottom"/>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5.5</w:t>
            </w:r>
            <w:r w:rsidR="00B00A89">
              <w:rPr>
                <w:b/>
                <w:bCs/>
              </w:rPr>
              <w:t>.</w:t>
            </w:r>
          </w:p>
          <w:p w:rsidR="00DA049F" w:rsidRPr="00597D93" w:rsidRDefault="00597D93" w:rsidP="00597D93">
            <w:pPr>
              <w:pStyle w:val="a5"/>
              <w:jc w:val="center"/>
            </w:pPr>
            <w:r w:rsidRPr="00597D93">
              <w:t>М. А. Шолохов. Роман- эпопея «Тихий Дон»</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 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rPr>
                <w:i/>
                <w:iCs/>
              </w:rPr>
              <w:t>Михаил Александрович Шолохов</w:t>
            </w:r>
            <w:r w:rsidRPr="00597D93">
              <w:t xml:space="preserve"> (1905-1984) Сведения из биографии (с обобщением ранее изученного). Лауреат Нобелевской премии по литературе</w:t>
            </w:r>
          </w:p>
          <w:p w:rsidR="00DA049F" w:rsidRPr="00597D93" w:rsidRDefault="00597D93" w:rsidP="00597D93">
            <w:pPr>
              <w:pStyle w:val="a5"/>
              <w:jc w:val="both"/>
            </w:pPr>
            <w:r w:rsidRPr="00597D93">
              <w:t xml:space="preserve">Роман-эпопея </w:t>
            </w:r>
            <w:r w:rsidRPr="00597D93">
              <w:rPr>
                <w:i/>
                <w:iCs/>
              </w:rPr>
              <w:t>«Тихий Дон»</w:t>
            </w:r>
            <w:r w:rsidRPr="00597D93">
              <w:t xml:space="preserve"> (избранные главы). История создания. Смысл названия. Жанр произведения.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t>Герои романа-эпопеи о всенародной трагедии: работа над созданием образа героя</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6</w:t>
            </w:r>
            <w:r w:rsidR="00B00A89">
              <w:rPr>
                <w:b/>
                <w:bCs/>
              </w:rPr>
              <w:t>.</w:t>
            </w:r>
            <w:r w:rsidRPr="00597D93">
              <w:rPr>
                <w:b/>
                <w:bCs/>
              </w:rPr>
              <w:t xml:space="preserve"> «Поэт и мир»: Литературный процесс в России 40-х - середины 50-х годов ХХ века</w:t>
            </w:r>
          </w:p>
        </w:tc>
        <w:tc>
          <w:tcPr>
            <w:tcW w:w="994"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6</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rPr>
                <w:b/>
                <w:bCs/>
              </w:rPr>
              <w:t>Тема 6.1</w:t>
            </w:r>
            <w:r w:rsidR="00B00A89">
              <w:rPr>
                <w:b/>
                <w:bCs/>
              </w:rPr>
              <w:t>.</w:t>
            </w:r>
            <w:r w:rsidRPr="00597D93">
              <w:rPr>
                <w:b/>
                <w:bCs/>
              </w:rPr>
              <w:t xml:space="preserve"> </w:t>
            </w:r>
            <w:r w:rsidRPr="00597D93">
              <w:t>«Дойти до</w:t>
            </w:r>
          </w:p>
          <w:p w:rsidR="009C34B8" w:rsidRPr="00597D93" w:rsidRDefault="009C34B8" w:rsidP="009C34B8">
            <w:pPr>
              <w:pStyle w:val="a5"/>
              <w:jc w:val="center"/>
            </w:pPr>
            <w:r w:rsidRPr="00597D93">
              <w:t>самой сути»: Б. Пастернак</w:t>
            </w:r>
          </w:p>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pPr>
              <w:pStyle w:val="a5"/>
              <w:jc w:val="center"/>
            </w:pPr>
          </w:p>
        </w:tc>
        <w:tc>
          <w:tcPr>
            <w:tcW w:w="9494" w:type="dxa"/>
            <w:tcBorders>
              <w:top w:val="single" w:sz="4" w:space="0" w:color="auto"/>
              <w:left w:val="single" w:sz="4" w:space="0" w:color="auto"/>
              <w:bottom w:val="single" w:sz="4" w:space="0" w:color="auto"/>
            </w:tcBorders>
            <w:shd w:val="clear" w:color="auto" w:fill="auto"/>
            <w:vAlign w:val="center"/>
          </w:tcPr>
          <w:p w:rsidR="009C34B8" w:rsidRPr="00597D93" w:rsidRDefault="009C34B8" w:rsidP="00597D93">
            <w:pPr>
              <w:pStyle w:val="a5"/>
            </w:pPr>
            <w:r w:rsidRPr="00597D93">
              <w:rPr>
                <w:i/>
                <w:iCs/>
              </w:rPr>
              <w:t>Борис Леонидович Пастернак</w:t>
            </w:r>
            <w:r w:rsidRPr="00597D93">
              <w:t xml:space="preserve"> (1890-1960) Сведения из биографии. Лауреат Нобелевской премии по литературе</w:t>
            </w:r>
          </w:p>
          <w:p w:rsidR="009C34B8" w:rsidRPr="00597D93" w:rsidRDefault="009C34B8" w:rsidP="00597D93">
            <w:pPr>
              <w:pStyle w:val="a5"/>
            </w:pPr>
            <w:r w:rsidRPr="00597D93">
              <w:rPr>
                <w:i/>
                <w:iCs/>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w:t>
            </w:r>
          </w:p>
          <w:p w:rsidR="009C34B8" w:rsidRPr="00597D93" w:rsidRDefault="009C34B8" w:rsidP="00597D93">
            <w:pPr>
              <w:pStyle w:val="a5"/>
              <w:jc w:val="both"/>
            </w:pPr>
            <w:r w:rsidRPr="00597D93">
              <w:rPr>
                <w:i/>
                <w:iCs/>
              </w:rPr>
              <w:t>знаменитым некрасиво.», «Февраль.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w:t>
            </w:r>
          </w:p>
          <w:p w:rsidR="009C34B8" w:rsidRPr="00597D93" w:rsidRDefault="009C34B8" w:rsidP="00597D93">
            <w:pPr>
              <w:pStyle w:val="a5"/>
              <w:jc w:val="both"/>
            </w:pPr>
            <w:r w:rsidRPr="00597D93">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tc>
        <w:tc>
          <w:tcPr>
            <w:tcW w:w="994" w:type="dxa"/>
            <w:vMerge/>
            <w:tcBorders>
              <w:left w:val="single" w:sz="4" w:space="0" w:color="auto"/>
              <w:bottom w:val="single" w:sz="4" w:space="0" w:color="auto"/>
            </w:tcBorders>
            <w:shd w:val="clear" w:color="auto" w:fill="auto"/>
          </w:tcPr>
          <w:p w:rsidR="009C34B8" w:rsidRPr="00597D93" w:rsidRDefault="009C34B8" w:rsidP="009C34B8">
            <w:pPr>
              <w:jc w:val="center"/>
            </w:pPr>
          </w:p>
        </w:tc>
        <w:tc>
          <w:tcPr>
            <w:tcW w:w="2419" w:type="dxa"/>
            <w:vMerge/>
            <w:tcBorders>
              <w:left w:val="single" w:sz="4" w:space="0" w:color="auto"/>
              <w:right w:val="single" w:sz="4" w:space="0" w:color="auto"/>
            </w:tcBorders>
            <w:shd w:val="clear" w:color="auto" w:fill="auto"/>
          </w:tcPr>
          <w:p w:rsidR="009C34B8" w:rsidRPr="00597D93" w:rsidRDefault="009C34B8" w:rsidP="009C34B8">
            <w:pPr>
              <w:pStyle w:val="a5"/>
              <w:jc w:val="center"/>
            </w:pP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jc w:val="both"/>
            </w:pPr>
            <w:r w:rsidRPr="00597D93">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994" w:type="dxa"/>
            <w:vMerge/>
            <w:tcBorders>
              <w:left w:val="single" w:sz="4" w:space="0" w:color="auto"/>
            </w:tcBorders>
            <w:shd w:val="clear" w:color="auto" w:fill="D9D9D9" w:themeFill="background1" w:themeFillShade="D9"/>
            <w:vAlign w:val="center"/>
          </w:tcPr>
          <w:p w:rsidR="009C34B8" w:rsidRPr="00597D93" w:rsidRDefault="009C34B8" w:rsidP="00597D93"/>
        </w:tc>
        <w:tc>
          <w:tcPr>
            <w:tcW w:w="2419" w:type="dxa"/>
            <w:vMerge/>
            <w:tcBorders>
              <w:left w:val="single" w:sz="4" w:space="0" w:color="auto"/>
              <w:right w:val="single" w:sz="4" w:space="0" w:color="auto"/>
            </w:tcBorders>
            <w:shd w:val="clear" w:color="auto" w:fill="auto"/>
            <w:vAlign w:val="center"/>
          </w:tcPr>
          <w:p w:rsidR="009C34B8" w:rsidRPr="00597D93" w:rsidRDefault="009C34B8"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lastRenderedPageBreak/>
              <w:t>Тема 6.2.</w:t>
            </w:r>
          </w:p>
          <w:p w:rsidR="00DA049F" w:rsidRPr="00597D93" w:rsidRDefault="00597D93" w:rsidP="00597D93">
            <w:pPr>
              <w:pStyle w:val="a5"/>
              <w:jc w:val="center"/>
            </w:pPr>
            <w:r w:rsidRPr="00597D93">
              <w:t>Исповедальность лирики</w:t>
            </w:r>
          </w:p>
          <w:p w:rsidR="00DA049F" w:rsidRPr="00597D93" w:rsidRDefault="00597D93" w:rsidP="00597D93">
            <w:pPr>
              <w:pStyle w:val="a5"/>
              <w:jc w:val="center"/>
            </w:pPr>
            <w:r w:rsidRPr="00597D93">
              <w:t>А. Твардовского</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auto"/>
            <w:vAlign w:val="center"/>
          </w:tcPr>
          <w:p w:rsidR="00DA049F" w:rsidRPr="00597D93" w:rsidRDefault="00597D93" w:rsidP="00597D93">
            <w:pPr>
              <w:pStyle w:val="a5"/>
            </w:pPr>
            <w:r w:rsidRPr="00597D93">
              <w:rPr>
                <w:i/>
                <w:iCs/>
              </w:rPr>
              <w:t>Александр Трифонович Твардовский</w:t>
            </w:r>
            <w:r w:rsidRPr="00597D93">
              <w:t xml:space="preserve"> (1910-1970) Сведения из биографии (с обобщением ранее изученного)</w:t>
            </w:r>
          </w:p>
          <w:p w:rsidR="00DA049F" w:rsidRPr="00597D93" w:rsidRDefault="00597D93" w:rsidP="00597D93">
            <w:pPr>
              <w:pStyle w:val="a5"/>
              <w:jc w:val="both"/>
            </w:pPr>
            <w:r w:rsidRPr="00597D93">
              <w:rPr>
                <w:i/>
                <w:iCs/>
              </w:rPr>
              <w:t>«Дробиться рваный цоколь монумента.», «Памяти матери», «Я убит подо Ржевом</w:t>
            </w:r>
            <w:proofErr w:type="gramStart"/>
            <w:r w:rsidRPr="00597D93">
              <w:rPr>
                <w:i/>
                <w:iCs/>
              </w:rPr>
              <w:t>. »</w:t>
            </w:r>
            <w:proofErr w:type="gramEnd"/>
            <w:r w:rsidRPr="00597D93">
              <w:rPr>
                <w:i/>
                <w:iCs/>
              </w:rPr>
              <w:t>, «Я знаю: никакой моей вины.», «В тот день, когда окончилась война.», «Вся суть в одном единственном завете.», «Признание», «О сущем»</w:t>
            </w:r>
          </w:p>
          <w:p w:rsidR="00DA049F" w:rsidRPr="00597D93" w:rsidRDefault="00597D93" w:rsidP="00597D93">
            <w:pPr>
              <w:pStyle w:val="a5"/>
              <w:jc w:val="both"/>
            </w:pPr>
            <w:r w:rsidRPr="00597D93">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p w:rsidR="00DA049F" w:rsidRPr="00597D93" w:rsidRDefault="00597D93" w:rsidP="00597D93">
            <w:pPr>
              <w:pStyle w:val="a5"/>
              <w:jc w:val="both"/>
            </w:pPr>
            <w:r w:rsidRPr="00597D93">
              <w:t>Анализ стихов А.Т. Твардовского, посвященных ведущим темам в лирике поэта: тема войны, тема родного дома. Выявление основных мотивов средствами других видов искусства</w:t>
            </w:r>
          </w:p>
        </w:tc>
        <w:tc>
          <w:tcPr>
            <w:tcW w:w="994" w:type="dxa"/>
            <w:vMerge/>
            <w:tcBorders>
              <w:left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7</w:t>
            </w:r>
            <w:r w:rsidR="00B00A89">
              <w:rPr>
                <w:b/>
                <w:bCs/>
              </w:rPr>
              <w:t>.</w:t>
            </w:r>
            <w:r w:rsidRPr="00597D93">
              <w:rPr>
                <w:b/>
                <w:bCs/>
              </w:rPr>
              <w:t xml:space="preserve"> «Человек и человечность»: Основные явления литературной жизни России конца 50-х - 80-х годов ХХ века</w:t>
            </w:r>
          </w:p>
        </w:tc>
        <w:tc>
          <w:tcPr>
            <w:tcW w:w="994" w:type="dxa"/>
            <w:tcBorders>
              <w:top w:val="single" w:sz="4" w:space="0" w:color="auto"/>
              <w:left w:val="single" w:sz="4" w:space="0" w:color="auto"/>
            </w:tcBorders>
            <w:shd w:val="clear" w:color="auto" w:fill="auto"/>
            <w:vAlign w:val="center"/>
          </w:tcPr>
          <w:p w:rsidR="00DA049F" w:rsidRPr="00597D93" w:rsidRDefault="00597D93" w:rsidP="00597D93">
            <w:pPr>
              <w:pStyle w:val="a5"/>
              <w:jc w:val="center"/>
            </w:pPr>
            <w:r w:rsidRPr="00597D93">
              <w:rPr>
                <w:b/>
                <w:bCs/>
              </w:rPr>
              <w:t>10</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rPr>
                <w:b/>
                <w:bCs/>
              </w:rPr>
              <w:t xml:space="preserve">Тема 7.1 </w:t>
            </w:r>
            <w:r w:rsidRPr="00597D93">
              <w:t>Тема Великой</w:t>
            </w:r>
          </w:p>
          <w:p w:rsidR="009C34B8" w:rsidRPr="00597D93" w:rsidRDefault="009C34B8" w:rsidP="009C34B8">
            <w:pPr>
              <w:pStyle w:val="a5"/>
              <w:jc w:val="center"/>
            </w:pPr>
            <w:r w:rsidRPr="00597D93">
              <w:t>Отечественной войны в литературе</w:t>
            </w:r>
          </w:p>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t>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pPr>
              <w:pStyle w:val="a5"/>
              <w:jc w:val="center"/>
            </w:pPr>
          </w:p>
        </w:tc>
        <w:tc>
          <w:tcPr>
            <w:tcW w:w="9494" w:type="dxa"/>
            <w:tcBorders>
              <w:top w:val="single" w:sz="4" w:space="0" w:color="auto"/>
              <w:left w:val="single" w:sz="4" w:space="0" w:color="auto"/>
              <w:bottom w:val="single" w:sz="4" w:space="0" w:color="auto"/>
            </w:tcBorders>
            <w:shd w:val="clear" w:color="auto" w:fill="auto"/>
            <w:vAlign w:val="center"/>
          </w:tcPr>
          <w:p w:rsidR="009C34B8" w:rsidRPr="00597D93" w:rsidRDefault="009C34B8" w:rsidP="00597D93">
            <w:pPr>
              <w:pStyle w:val="a5"/>
            </w:pPr>
            <w:r w:rsidRPr="00597D93">
              <w:t>Поэзия и драматургия Великой Отечественной войне.</w:t>
            </w:r>
          </w:p>
          <w:p w:rsidR="009C34B8" w:rsidRPr="00597D93" w:rsidRDefault="009C34B8" w:rsidP="00597D93">
            <w:pPr>
              <w:pStyle w:val="a5"/>
            </w:pPr>
            <w:r w:rsidRPr="00597D93">
              <w:t>«Лейтенантская проза»: В. П. Астафьев, Ю. В. Бондарев, В. В. Быков, Б. Л. Васильев, К.</w:t>
            </w:r>
          </w:p>
          <w:p w:rsidR="009C34B8" w:rsidRPr="00597D93" w:rsidRDefault="009C34B8" w:rsidP="00597D93">
            <w:pPr>
              <w:pStyle w:val="a5"/>
            </w:pPr>
            <w:r w:rsidRPr="00597D93">
              <w:t>Д. Воробьев, В. Л. Кондратьев и др. (обзор прозы «молодых» лейтенантов)</w:t>
            </w:r>
          </w:p>
          <w:p w:rsidR="009C34B8" w:rsidRPr="00597D93" w:rsidRDefault="009C34B8" w:rsidP="00597D93">
            <w:pPr>
              <w:pStyle w:val="a5"/>
            </w:pPr>
            <w:r w:rsidRPr="00597D93">
              <w:t>Проблема нравственного выбора на войне</w:t>
            </w:r>
          </w:p>
          <w:p w:rsidR="009C34B8" w:rsidRPr="009C34B8" w:rsidRDefault="009C34B8" w:rsidP="00597D93">
            <w:pPr>
              <w:pStyle w:val="a5"/>
              <w:rPr>
                <w:i/>
              </w:rPr>
            </w:pPr>
            <w:r w:rsidRPr="009C34B8">
              <w:rPr>
                <w:i/>
              </w:rPr>
              <w:t>Василий Владимирович Быков (1924-2003)</w:t>
            </w:r>
          </w:p>
          <w:p w:rsidR="009C34B8" w:rsidRPr="00597D93" w:rsidRDefault="009C34B8" w:rsidP="00597D93">
            <w:pPr>
              <w:pStyle w:val="a5"/>
            </w:pPr>
            <w:r w:rsidRPr="00597D93">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9C34B8" w:rsidRPr="00597D93" w:rsidRDefault="009C34B8" w:rsidP="00597D93">
            <w:pPr>
              <w:pStyle w:val="a5"/>
            </w:pPr>
            <w:r w:rsidRPr="009C34B8">
              <w:rPr>
                <w:i/>
              </w:rPr>
              <w:t>Виктор Петрович Астафьев (1924-2001).</w:t>
            </w:r>
            <w:r w:rsidRPr="00597D93">
              <w:t xml:space="preserve"> Традиции и новаторство писателя в изображении войны.</w:t>
            </w:r>
          </w:p>
          <w:p w:rsidR="009C34B8" w:rsidRPr="00597D93" w:rsidRDefault="009C34B8" w:rsidP="00597D93">
            <w:pPr>
              <w:pStyle w:val="a5"/>
            </w:pPr>
            <w:r w:rsidRPr="00597D93">
              <w:t>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p w:rsidR="009C34B8" w:rsidRPr="009C34B8" w:rsidRDefault="009C34B8" w:rsidP="00597D93">
            <w:pPr>
              <w:pStyle w:val="a5"/>
              <w:rPr>
                <w:i/>
              </w:rPr>
            </w:pPr>
            <w:r w:rsidRPr="009C34B8">
              <w:rPr>
                <w:i/>
              </w:rPr>
              <w:t>Фадеев Александр Александрович (1901-1956)</w:t>
            </w:r>
          </w:p>
          <w:p w:rsidR="009C34B8" w:rsidRPr="00597D93" w:rsidRDefault="009C34B8" w:rsidP="00597D93">
            <w:pPr>
              <w:pStyle w:val="a5"/>
            </w:pPr>
            <w:r w:rsidRPr="00597D93">
              <w:t>«Молодая гвардия» Герои рассказа. Дилемма нравственного выбора между долгом и жизнью</w:t>
            </w:r>
          </w:p>
        </w:tc>
        <w:tc>
          <w:tcPr>
            <w:tcW w:w="994" w:type="dxa"/>
            <w:vMerge/>
            <w:tcBorders>
              <w:left w:val="single" w:sz="4" w:space="0" w:color="auto"/>
              <w:bottom w:val="single" w:sz="4" w:space="0" w:color="auto"/>
            </w:tcBorders>
            <w:shd w:val="clear" w:color="auto" w:fill="auto"/>
          </w:tcPr>
          <w:p w:rsidR="009C34B8" w:rsidRPr="00597D93" w:rsidRDefault="009C34B8" w:rsidP="009C34B8">
            <w:pPr>
              <w:jc w:val="center"/>
            </w:pPr>
          </w:p>
        </w:tc>
        <w:tc>
          <w:tcPr>
            <w:tcW w:w="2419" w:type="dxa"/>
            <w:vMerge/>
            <w:tcBorders>
              <w:left w:val="single" w:sz="4" w:space="0" w:color="auto"/>
              <w:right w:val="single" w:sz="4" w:space="0" w:color="auto"/>
            </w:tcBorders>
            <w:shd w:val="clear" w:color="auto" w:fill="auto"/>
          </w:tcPr>
          <w:p w:rsidR="009C34B8" w:rsidRPr="00597D93" w:rsidRDefault="009C34B8" w:rsidP="009C34B8">
            <w:pPr>
              <w:pStyle w:val="a5"/>
              <w:jc w:val="center"/>
            </w:pP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9C34B8" w:rsidRPr="00597D93" w:rsidRDefault="009C34B8"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 ОК 04, ОК 05, ОК 06, ОК 09</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tabs>
                <w:tab w:val="left" w:pos="2002"/>
                <w:tab w:val="left" w:pos="2726"/>
                <w:tab w:val="left" w:pos="4238"/>
                <w:tab w:val="left" w:pos="6058"/>
                <w:tab w:val="left" w:pos="7733"/>
              </w:tabs>
            </w:pPr>
            <w:r w:rsidRPr="00597D93">
              <w:t>Анализ произведений разных писателей, посвященных проблеме выбора на войне: самосохранение</w:t>
            </w:r>
            <w:r w:rsidRPr="00597D93">
              <w:tab/>
              <w:t>или</w:t>
            </w:r>
            <w:r w:rsidRPr="00597D93">
              <w:tab/>
              <w:t>сохранение</w:t>
            </w:r>
            <w:r w:rsidRPr="00597D93">
              <w:tab/>
              <w:t>человеческого</w:t>
            </w:r>
            <w:r w:rsidRPr="00597D93">
              <w:tab/>
              <w:t>достоинства.</w:t>
            </w:r>
            <w:r w:rsidRPr="00597D93">
              <w:tab/>
              <w:t>Сравнительная</w:t>
            </w:r>
          </w:p>
          <w:p w:rsidR="009C34B8" w:rsidRPr="00597D93" w:rsidRDefault="009C34B8" w:rsidP="00597D93">
            <w:pPr>
              <w:pStyle w:val="a5"/>
            </w:pPr>
            <w:r w:rsidRPr="00597D93">
              <w:t>характеристика двух героев, двух выборов. Дискуссия «Что важнее воинский долг или человеческая жизнь?»</w:t>
            </w:r>
          </w:p>
        </w:tc>
        <w:tc>
          <w:tcPr>
            <w:tcW w:w="994" w:type="dxa"/>
            <w:vMerge/>
            <w:tcBorders>
              <w:left w:val="single" w:sz="4" w:space="0" w:color="auto"/>
            </w:tcBorders>
            <w:shd w:val="clear" w:color="auto" w:fill="D9D9D9" w:themeFill="background1" w:themeFillShade="D9"/>
            <w:vAlign w:val="center"/>
          </w:tcPr>
          <w:p w:rsidR="009C34B8" w:rsidRPr="00597D93" w:rsidRDefault="009C34B8" w:rsidP="00597D93"/>
        </w:tc>
        <w:tc>
          <w:tcPr>
            <w:tcW w:w="2419" w:type="dxa"/>
            <w:vMerge/>
            <w:tcBorders>
              <w:left w:val="single" w:sz="4" w:space="0" w:color="auto"/>
              <w:right w:val="single" w:sz="4" w:space="0" w:color="auto"/>
            </w:tcBorders>
            <w:shd w:val="clear" w:color="auto" w:fill="auto"/>
            <w:vAlign w:val="center"/>
          </w:tcPr>
          <w:p w:rsidR="009C34B8" w:rsidRPr="00597D93" w:rsidRDefault="009C34B8"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7.2</w:t>
            </w:r>
            <w:r w:rsidR="00C91A3B">
              <w:rPr>
                <w:b/>
                <w:bCs/>
              </w:rPr>
              <w:t>.</w:t>
            </w:r>
            <w:r w:rsidRPr="00597D93">
              <w:rPr>
                <w:b/>
                <w:bCs/>
              </w:rPr>
              <w:t xml:space="preserve"> </w:t>
            </w:r>
            <w:r w:rsidRPr="00597D93">
              <w:t>Тоталитарная тема в литературе второй ХХ века</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rPr>
                <w:i/>
                <w:iCs/>
              </w:rPr>
              <w:t>А. И. Солженицын</w:t>
            </w:r>
            <w:r w:rsidRPr="00597D93">
              <w:t xml:space="preserve"> «Один день Ивана Денисовича»; </w:t>
            </w:r>
            <w:r w:rsidRPr="00597D93">
              <w:rPr>
                <w:i/>
                <w:iCs/>
              </w:rPr>
              <w:t>В. Т. Шаламов</w:t>
            </w:r>
            <w:r w:rsidRPr="00597D93">
              <w:t xml:space="preserve"> «Колымские рассказы» (по выбору учителя)</w:t>
            </w:r>
          </w:p>
          <w:p w:rsidR="00DA049F" w:rsidRPr="00597D93" w:rsidRDefault="00597D93" w:rsidP="00597D93">
            <w:pPr>
              <w:pStyle w:val="a5"/>
            </w:pPr>
            <w:r w:rsidRPr="00597D93">
              <w:rPr>
                <w:i/>
                <w:iCs/>
              </w:rPr>
              <w:lastRenderedPageBreak/>
              <w:t>Александр Исаевич Солженицын</w:t>
            </w:r>
            <w:r w:rsidRPr="00597D93">
              <w:t xml:space="preserve"> (1918-2008) Сведения из биографии (с обобщением ранее изученного). Лауреат Нобелевской премии по литературе.</w:t>
            </w:r>
          </w:p>
          <w:p w:rsidR="00DA049F" w:rsidRPr="00597D93" w:rsidRDefault="00597D93" w:rsidP="00597D93">
            <w:pPr>
              <w:pStyle w:val="a5"/>
            </w:pPr>
            <w:r w:rsidRPr="00597D93">
              <w:t xml:space="preserve">Повесть </w:t>
            </w:r>
            <w:r w:rsidRPr="00597D93">
              <w:rPr>
                <w:i/>
                <w:iCs/>
              </w:rPr>
              <w:t>«Один день Ивана Денисовича»</w:t>
            </w:r>
          </w:p>
          <w:p w:rsidR="00DA049F" w:rsidRPr="00597D93" w:rsidRDefault="00597D93" w:rsidP="00597D93">
            <w:pPr>
              <w:pStyle w:val="a5"/>
            </w:pPr>
            <w:r w:rsidRPr="00597D93">
              <w:t>Общественный резонанс, вызванный произведением. История создания повести.</w:t>
            </w:r>
          </w:p>
          <w:p w:rsidR="00DA049F" w:rsidRPr="00597D93" w:rsidRDefault="00597D93" w:rsidP="00597D93">
            <w:pPr>
              <w:pStyle w:val="a5"/>
            </w:pPr>
            <w:r w:rsidRPr="00597D93">
              <w:t>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 Приемы создания образа: детали портрета, ночные пейзажи, связанные с героем, речь и поступки и др. Экранизация повести</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tcPr>
          <w:p w:rsidR="00DA049F" w:rsidRPr="00597D93" w:rsidRDefault="00DA049F" w:rsidP="009C34B8">
            <w:pPr>
              <w:jc w:val="center"/>
            </w:pP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9C34B8">
            <w:pPr>
              <w:jc w:val="center"/>
            </w:pPr>
          </w:p>
        </w:tc>
      </w:tr>
      <w:tr w:rsidR="00FA491A" w:rsidRPr="00597D93" w:rsidTr="00812261">
        <w:trPr>
          <w:trHeight w:val="20"/>
        </w:trPr>
        <w:tc>
          <w:tcPr>
            <w:tcW w:w="2669" w:type="dxa"/>
            <w:vMerge w:val="restart"/>
            <w:tcBorders>
              <w:top w:val="single" w:sz="4" w:space="0" w:color="auto"/>
              <w:left w:val="single" w:sz="4" w:space="0" w:color="auto"/>
            </w:tcBorders>
            <w:shd w:val="clear" w:color="auto" w:fill="auto"/>
          </w:tcPr>
          <w:p w:rsidR="00FA491A" w:rsidRPr="00597D93" w:rsidRDefault="00FA491A" w:rsidP="00FA491A">
            <w:pPr>
              <w:pStyle w:val="a5"/>
              <w:jc w:val="center"/>
            </w:pPr>
            <w:r w:rsidRPr="00597D93">
              <w:rPr>
                <w:b/>
                <w:bCs/>
              </w:rPr>
              <w:t>Тема 7.3</w:t>
            </w:r>
            <w:r w:rsidR="00C91A3B">
              <w:rPr>
                <w:b/>
                <w:bCs/>
              </w:rPr>
              <w:t>.</w:t>
            </w:r>
            <w:r w:rsidRPr="00597D93">
              <w:rPr>
                <w:b/>
                <w:bCs/>
              </w:rPr>
              <w:t xml:space="preserve"> </w:t>
            </w:r>
            <w:r w:rsidRPr="00597D93">
              <w:t>Социальная и нравственная проблематика в</w:t>
            </w:r>
          </w:p>
          <w:p w:rsidR="00FA491A" w:rsidRPr="00597D93" w:rsidRDefault="00FA491A" w:rsidP="00FA491A">
            <w:pPr>
              <w:pStyle w:val="a5"/>
              <w:jc w:val="center"/>
            </w:pPr>
            <w:r w:rsidRPr="00597D93">
              <w:t>литературе второй половины ХХ века</w:t>
            </w:r>
          </w:p>
        </w:tc>
        <w:tc>
          <w:tcPr>
            <w:tcW w:w="9494" w:type="dxa"/>
            <w:tcBorders>
              <w:top w:val="single" w:sz="4" w:space="0" w:color="auto"/>
              <w:left w:val="single" w:sz="4" w:space="0" w:color="auto"/>
            </w:tcBorders>
            <w:shd w:val="clear" w:color="auto" w:fill="auto"/>
            <w:vAlign w:val="bottom"/>
          </w:tcPr>
          <w:p w:rsidR="00FA491A" w:rsidRPr="00597D93" w:rsidRDefault="00FA491A"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FA491A" w:rsidRPr="00597D93" w:rsidRDefault="00FA491A"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9C34B8">
            <w:pPr>
              <w:pStyle w:val="a5"/>
              <w:jc w:val="center"/>
            </w:pPr>
            <w:r w:rsidRPr="00597D93">
              <w:t>ОК 01, ОК 02, ОК 03,</w:t>
            </w:r>
          </w:p>
          <w:p w:rsidR="00FA491A" w:rsidRPr="00597D93" w:rsidRDefault="00FA491A" w:rsidP="009C34B8">
            <w:pPr>
              <w:pStyle w:val="a5"/>
              <w:jc w:val="center"/>
            </w:pPr>
            <w:r w:rsidRPr="00597D93">
              <w:t>ОК 04, ОК 05, ОК 06, ОК 09</w:t>
            </w:r>
          </w:p>
        </w:tc>
      </w:tr>
      <w:tr w:rsidR="00FA491A" w:rsidRPr="00597D93" w:rsidTr="00812261">
        <w:trPr>
          <w:trHeight w:val="20"/>
        </w:trPr>
        <w:tc>
          <w:tcPr>
            <w:tcW w:w="2669" w:type="dxa"/>
            <w:vMerge/>
            <w:tcBorders>
              <w:left w:val="single" w:sz="4" w:space="0" w:color="auto"/>
              <w:bottom w:val="nil"/>
            </w:tcBorders>
            <w:shd w:val="clear" w:color="auto" w:fill="auto"/>
            <w:vAlign w:val="bottom"/>
          </w:tcPr>
          <w:p w:rsidR="00FA491A" w:rsidRPr="00597D93" w:rsidRDefault="00FA491A" w:rsidP="00597D93">
            <w:pPr>
              <w:pStyle w:val="a5"/>
              <w:jc w:val="center"/>
            </w:pPr>
          </w:p>
        </w:tc>
        <w:tc>
          <w:tcPr>
            <w:tcW w:w="9494" w:type="dxa"/>
            <w:tcBorders>
              <w:top w:val="single" w:sz="4" w:space="0" w:color="auto"/>
              <w:left w:val="single" w:sz="4" w:space="0" w:color="auto"/>
              <w:bottom w:val="single" w:sz="4" w:space="0" w:color="auto"/>
            </w:tcBorders>
            <w:shd w:val="clear" w:color="auto" w:fill="auto"/>
            <w:vAlign w:val="bottom"/>
          </w:tcPr>
          <w:p w:rsidR="00FA491A" w:rsidRPr="00597D93" w:rsidRDefault="00FA491A" w:rsidP="00597D93">
            <w:pPr>
              <w:pStyle w:val="a5"/>
            </w:pPr>
            <w:r w:rsidRPr="00597D93">
              <w:rPr>
                <w:i/>
                <w:iCs/>
              </w:rPr>
              <w:t>Валентин Григорьевич Распутин</w:t>
            </w:r>
            <w:r w:rsidRPr="00597D93">
              <w:t xml:space="preserve"> (1937-2015)</w:t>
            </w:r>
          </w:p>
          <w:p w:rsidR="00FA491A" w:rsidRPr="00597D93" w:rsidRDefault="00FA491A" w:rsidP="00597D93">
            <w:pPr>
              <w:pStyle w:val="a5"/>
            </w:pPr>
            <w:r w:rsidRPr="00597D93">
              <w:t xml:space="preserve">Повесть </w:t>
            </w:r>
            <w:r w:rsidRPr="00597D93">
              <w:rPr>
                <w:i/>
                <w:iCs/>
              </w:rPr>
              <w:t>«Прощание с Матерой».</w:t>
            </w:r>
            <w:r w:rsidRPr="00597D93">
              <w:t xml:space="preserve"> Связь творчества писателя с экологическими</w:t>
            </w:r>
          </w:p>
          <w:p w:rsidR="00FA491A" w:rsidRPr="00597D93" w:rsidRDefault="00FA491A" w:rsidP="00597D93">
            <w:pPr>
              <w:pStyle w:val="a5"/>
              <w:jc w:val="both"/>
            </w:pPr>
            <w:r w:rsidRPr="00597D93">
              <w:t>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rsidR="00FA491A" w:rsidRPr="00597D93" w:rsidRDefault="00FA491A" w:rsidP="00597D93">
            <w:pPr>
              <w:pStyle w:val="a5"/>
              <w:jc w:val="both"/>
            </w:pPr>
            <w:r w:rsidRPr="00597D93">
              <w:rPr>
                <w:i/>
                <w:iCs/>
              </w:rPr>
              <w:t>Василий Макарович Шукшин</w:t>
            </w:r>
            <w:r w:rsidRPr="00597D93">
              <w:t xml:space="preserve"> (1929-1974)</w:t>
            </w:r>
          </w:p>
          <w:p w:rsidR="00FA491A" w:rsidRPr="00597D93" w:rsidRDefault="00FA491A" w:rsidP="00597D93">
            <w:pPr>
              <w:pStyle w:val="a5"/>
            </w:pPr>
            <w:r w:rsidRPr="00597D93">
              <w:t xml:space="preserve">Рассказы </w:t>
            </w:r>
            <w:r w:rsidRPr="00597D93">
              <w:rPr>
                <w:i/>
                <w:iCs/>
              </w:rPr>
              <w:t>«Микроскоп»</w:t>
            </w:r>
            <w:r w:rsidRPr="00597D93">
              <w:t xml:space="preserve">, </w:t>
            </w:r>
            <w:r w:rsidRPr="00597D93">
              <w:rPr>
                <w:i/>
                <w:iCs/>
              </w:rPr>
              <w:t>«Срезал».</w:t>
            </w:r>
            <w:r w:rsidRPr="00597D93">
              <w:t xml:space="preserve"> Герои-чудики. Восприятие их окружающими.</w:t>
            </w:r>
          </w:p>
          <w:p w:rsidR="00FA491A" w:rsidRPr="00597D93" w:rsidRDefault="00FA491A" w:rsidP="00597D93">
            <w:pPr>
              <w:pStyle w:val="a5"/>
            </w:pPr>
            <w:r w:rsidRPr="00597D93">
              <w:t>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994" w:type="dxa"/>
            <w:vMerge/>
            <w:tcBorders>
              <w:left w:val="single" w:sz="4" w:space="0" w:color="auto"/>
              <w:bottom w:val="single" w:sz="4" w:space="0" w:color="auto"/>
            </w:tcBorders>
            <w:shd w:val="clear" w:color="auto" w:fill="auto"/>
          </w:tcPr>
          <w:p w:rsidR="00FA491A" w:rsidRPr="00597D93" w:rsidRDefault="00FA491A" w:rsidP="009C34B8">
            <w:pPr>
              <w:jc w:val="center"/>
            </w:pPr>
          </w:p>
        </w:tc>
        <w:tc>
          <w:tcPr>
            <w:tcW w:w="2419" w:type="dxa"/>
            <w:vMerge/>
            <w:tcBorders>
              <w:left w:val="single" w:sz="4" w:space="0" w:color="auto"/>
              <w:bottom w:val="nil"/>
              <w:right w:val="single" w:sz="4" w:space="0" w:color="auto"/>
            </w:tcBorders>
            <w:shd w:val="clear" w:color="auto" w:fill="auto"/>
          </w:tcPr>
          <w:p w:rsidR="00FA491A" w:rsidRPr="00597D93" w:rsidRDefault="00FA491A" w:rsidP="009C34B8">
            <w:pPr>
              <w:jc w:val="center"/>
            </w:pPr>
          </w:p>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D9D9D9" w:themeFill="background1" w:themeFillShade="D9"/>
            <w:vAlign w:val="bottom"/>
          </w:tcPr>
          <w:p w:rsidR="00FA491A" w:rsidRPr="00597D93" w:rsidRDefault="00FA491A"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FA491A" w:rsidRPr="00597D93" w:rsidRDefault="00FA491A" w:rsidP="009C34B8">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9C34B8">
            <w:pPr>
              <w:pStyle w:val="a5"/>
              <w:jc w:val="center"/>
            </w:pPr>
            <w:r w:rsidRPr="00597D93">
              <w:t>ОК 01, ОК 02, ОК 03, ОК 04, ОК 05, ОК 06, ОК 09</w:t>
            </w:r>
          </w:p>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D9D9D9" w:themeFill="background1" w:themeFillShade="D9"/>
            <w:vAlign w:val="bottom"/>
          </w:tcPr>
          <w:p w:rsidR="00FA491A" w:rsidRPr="00597D93" w:rsidRDefault="00FA491A" w:rsidP="00597D93">
            <w:pPr>
              <w:pStyle w:val="a5"/>
              <w:jc w:val="both"/>
            </w:pPr>
            <w:r w:rsidRPr="00597D93">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XIX века: сходство и отличие (составление таблицы). Речевая характеристика героев, открытый финал шукшинских произведений</w:t>
            </w:r>
          </w:p>
        </w:tc>
        <w:tc>
          <w:tcPr>
            <w:tcW w:w="994" w:type="dxa"/>
            <w:vMerge/>
            <w:tcBorders>
              <w:left w:val="single" w:sz="4" w:space="0" w:color="auto"/>
            </w:tcBorders>
            <w:shd w:val="clear" w:color="auto" w:fill="D9D9D9" w:themeFill="background1" w:themeFillShade="D9"/>
            <w:vAlign w:val="center"/>
          </w:tcPr>
          <w:p w:rsidR="00FA491A" w:rsidRPr="00597D93" w:rsidRDefault="00FA491A" w:rsidP="00597D93"/>
        </w:tc>
        <w:tc>
          <w:tcPr>
            <w:tcW w:w="2419" w:type="dxa"/>
            <w:vMerge/>
            <w:tcBorders>
              <w:left w:val="single" w:sz="4" w:space="0" w:color="auto"/>
              <w:right w:val="single" w:sz="4" w:space="0" w:color="auto"/>
            </w:tcBorders>
            <w:shd w:val="clear" w:color="auto" w:fill="auto"/>
            <w:vAlign w:val="center"/>
          </w:tcPr>
          <w:p w:rsidR="00FA491A" w:rsidRPr="00597D93" w:rsidRDefault="00FA491A"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8</w:t>
            </w:r>
            <w:r w:rsidR="00B00A89">
              <w:rPr>
                <w:b/>
                <w:bCs/>
              </w:rPr>
              <w:t>.</w:t>
            </w:r>
            <w:r w:rsidRPr="00597D93">
              <w:rPr>
                <w:b/>
                <w:bCs/>
              </w:rPr>
              <w:t xml:space="preserve"> «Людей неинтересных в мире нет»: Литература с середины 1960-х годов до начала XXI века</w:t>
            </w:r>
          </w:p>
        </w:tc>
        <w:tc>
          <w:tcPr>
            <w:tcW w:w="994" w:type="dxa"/>
            <w:tcBorders>
              <w:top w:val="single" w:sz="4" w:space="0" w:color="auto"/>
              <w:left w:val="single" w:sz="4" w:space="0" w:color="auto"/>
            </w:tcBorders>
            <w:shd w:val="clear" w:color="auto" w:fill="auto"/>
          </w:tcPr>
          <w:p w:rsidR="00DA049F" w:rsidRPr="00597D93" w:rsidRDefault="00597D93" w:rsidP="009C34B8">
            <w:pPr>
              <w:pStyle w:val="a5"/>
              <w:jc w:val="center"/>
            </w:pPr>
            <w:r w:rsidRPr="00597D93">
              <w:rPr>
                <w:b/>
                <w:bCs/>
              </w:rPr>
              <w:t>6</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FA491A" w:rsidRPr="00597D93" w:rsidTr="00812261">
        <w:trPr>
          <w:trHeight w:val="20"/>
        </w:trPr>
        <w:tc>
          <w:tcPr>
            <w:tcW w:w="2669" w:type="dxa"/>
            <w:vMerge w:val="restart"/>
            <w:tcBorders>
              <w:top w:val="single" w:sz="4" w:space="0" w:color="auto"/>
              <w:left w:val="single" w:sz="4" w:space="0" w:color="auto"/>
            </w:tcBorders>
            <w:shd w:val="clear" w:color="auto" w:fill="auto"/>
          </w:tcPr>
          <w:p w:rsidR="00FA491A" w:rsidRPr="00597D93" w:rsidRDefault="00FA491A" w:rsidP="00597D93">
            <w:pPr>
              <w:pStyle w:val="a5"/>
              <w:jc w:val="center"/>
            </w:pPr>
            <w:r w:rsidRPr="00597D93">
              <w:rPr>
                <w:b/>
                <w:bCs/>
              </w:rPr>
              <w:t>Тема 8.1</w:t>
            </w:r>
            <w:r w:rsidR="00C91A3B">
              <w:rPr>
                <w:b/>
                <w:bCs/>
              </w:rPr>
              <w:t>.</w:t>
            </w:r>
            <w:r w:rsidRPr="00597D93">
              <w:rPr>
                <w:b/>
                <w:bCs/>
              </w:rPr>
              <w:t xml:space="preserve"> </w:t>
            </w:r>
            <w:r w:rsidRPr="00597D93">
              <w:t>Лирика: проблематика и образы</w:t>
            </w:r>
          </w:p>
        </w:tc>
        <w:tc>
          <w:tcPr>
            <w:tcW w:w="9494" w:type="dxa"/>
            <w:tcBorders>
              <w:top w:val="single" w:sz="4" w:space="0" w:color="auto"/>
              <w:left w:val="single" w:sz="4" w:space="0" w:color="auto"/>
            </w:tcBorders>
            <w:shd w:val="clear" w:color="auto" w:fill="auto"/>
            <w:vAlign w:val="bottom"/>
          </w:tcPr>
          <w:p w:rsidR="00FA491A" w:rsidRPr="00597D93" w:rsidRDefault="00FA491A"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FA491A" w:rsidRPr="00597D93" w:rsidRDefault="00FA491A" w:rsidP="00FA491A">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FA491A">
            <w:pPr>
              <w:pStyle w:val="a5"/>
              <w:jc w:val="center"/>
            </w:pPr>
            <w:r w:rsidRPr="00597D93">
              <w:t>ОК 01, ОК 02, ОК 03, ОК 04, ОК 05, ОК 06, ОК 09</w:t>
            </w:r>
          </w:p>
        </w:tc>
      </w:tr>
      <w:tr w:rsidR="00FA491A" w:rsidRPr="00597D93" w:rsidTr="00812261">
        <w:trPr>
          <w:trHeight w:val="20"/>
        </w:trPr>
        <w:tc>
          <w:tcPr>
            <w:tcW w:w="2669" w:type="dxa"/>
            <w:vMerge/>
            <w:tcBorders>
              <w:left w:val="single" w:sz="4" w:space="0" w:color="auto"/>
              <w:bottom w:val="nil"/>
            </w:tcBorders>
            <w:shd w:val="clear" w:color="auto" w:fill="auto"/>
          </w:tcPr>
          <w:p w:rsidR="00FA491A" w:rsidRPr="00597D93" w:rsidRDefault="00FA491A" w:rsidP="00597D93"/>
        </w:tc>
        <w:tc>
          <w:tcPr>
            <w:tcW w:w="9494" w:type="dxa"/>
            <w:tcBorders>
              <w:top w:val="single" w:sz="4" w:space="0" w:color="auto"/>
              <w:left w:val="single" w:sz="4" w:space="0" w:color="auto"/>
              <w:bottom w:val="single" w:sz="4" w:space="0" w:color="auto"/>
            </w:tcBorders>
            <w:shd w:val="clear" w:color="auto" w:fill="auto"/>
            <w:vAlign w:val="bottom"/>
          </w:tcPr>
          <w:p w:rsidR="00FA491A" w:rsidRPr="00597D93" w:rsidRDefault="00FA491A" w:rsidP="00597D93">
            <w:pPr>
              <w:pStyle w:val="a5"/>
              <w:jc w:val="both"/>
            </w:pPr>
            <w:r w:rsidRPr="00597D93">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FA491A" w:rsidRPr="00597D93" w:rsidRDefault="00FA491A" w:rsidP="00597D93">
            <w:pPr>
              <w:pStyle w:val="a5"/>
              <w:jc w:val="both"/>
            </w:pPr>
            <w:r w:rsidRPr="00597D93">
              <w:rPr>
                <w:i/>
                <w:iCs/>
              </w:rPr>
              <w:t>Иосиф Александрович Бродский</w:t>
            </w:r>
            <w:r w:rsidRPr="00597D93">
              <w:t xml:space="preserve"> (1940-1996) Лауреат Нобелевской премии по литературе. </w:t>
            </w:r>
            <w:r w:rsidRPr="00597D93">
              <w:rPr>
                <w:i/>
                <w:iCs/>
              </w:rPr>
              <w:t xml:space="preserve">«В деревне Бог живет по углам.», «Пилигримы», «Воротишься на родину. Ну что ж», «Стансы», </w:t>
            </w:r>
            <w:r w:rsidRPr="00597D93">
              <w:rPr>
                <w:i/>
                <w:iCs/>
                <w:lang w:eastAsia="en-US" w:bidi="en-US"/>
              </w:rPr>
              <w:t>«</w:t>
            </w:r>
            <w:r w:rsidRPr="00597D93">
              <w:rPr>
                <w:i/>
                <w:iCs/>
                <w:lang w:val="en-US" w:eastAsia="en-US" w:bidi="en-US"/>
              </w:rPr>
              <w:t>Postsciptum</w:t>
            </w:r>
            <w:r w:rsidRPr="00597D93">
              <w:rPr>
                <w:i/>
                <w:iCs/>
                <w:lang w:eastAsia="en-US" w:bidi="en-US"/>
              </w:rPr>
              <w:t xml:space="preserve">» </w:t>
            </w:r>
            <w:r w:rsidRPr="00597D93">
              <w:rPr>
                <w:i/>
                <w:iCs/>
              </w:rPr>
              <w:t xml:space="preserve">(«Как жаль, что тем, чем стала для меня...»), «Ниоткуда с любовью надцатого мартобря.», «Конец прекрасной эпохи», «Пятая годовщина», «На </w:t>
            </w:r>
            <w:r w:rsidRPr="00597D93">
              <w:rPr>
                <w:i/>
                <w:iCs/>
              </w:rPr>
              <w:lastRenderedPageBreak/>
              <w:t>столетие Анны Ахматовой», «Рождественская звезда», «Не выходи из комнаты.»</w:t>
            </w:r>
            <w:r w:rsidRPr="00597D93">
              <w:t xml:space="preserve"> (по выбору учителя).</w:t>
            </w:r>
          </w:p>
          <w:p w:rsidR="00FA491A" w:rsidRPr="00597D93" w:rsidRDefault="00FA491A" w:rsidP="00597D93">
            <w:pPr>
              <w:pStyle w:val="a5"/>
              <w:tabs>
                <w:tab w:val="left" w:pos="3077"/>
                <w:tab w:val="left" w:pos="3677"/>
                <w:tab w:val="left" w:pos="5602"/>
                <w:tab w:val="left" w:pos="6984"/>
                <w:tab w:val="left" w:pos="8150"/>
              </w:tabs>
              <w:jc w:val="both"/>
            </w:pPr>
            <w:r w:rsidRPr="00597D93">
              <w:t>Культурно-исторический</w:t>
            </w:r>
            <w:r w:rsidRPr="00597D93">
              <w:tab/>
              <w:t>и</w:t>
            </w:r>
            <w:r w:rsidRPr="00597D93">
              <w:tab/>
              <w:t>литературный</w:t>
            </w:r>
            <w:r w:rsidRPr="00597D93">
              <w:tab/>
              <w:t>контекст</w:t>
            </w:r>
            <w:r w:rsidRPr="00597D93">
              <w:tab/>
              <w:t>поэзии</w:t>
            </w:r>
            <w:r w:rsidRPr="00597D93">
              <w:tab/>
              <w:t>Бродского.</w:t>
            </w:r>
          </w:p>
          <w:p w:rsidR="00FA491A" w:rsidRPr="00597D93" w:rsidRDefault="00FA491A" w:rsidP="00597D93">
            <w:pPr>
              <w:pStyle w:val="a5"/>
              <w:jc w:val="both"/>
            </w:pPr>
            <w:r w:rsidRPr="00597D93">
              <w:t>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FA491A" w:rsidRPr="00597D93" w:rsidRDefault="00FA491A" w:rsidP="00597D93">
            <w:pPr>
              <w:pStyle w:val="a5"/>
            </w:pPr>
            <w:r w:rsidRPr="00597D93">
              <w:rPr>
                <w:i/>
                <w:iCs/>
              </w:rPr>
              <w:t>Давид Самуилович Самойлов</w:t>
            </w:r>
            <w:r w:rsidRPr="00597D93">
              <w:t xml:space="preserve"> (1920-1990) Поэт, влюбленный в жизнь. </w:t>
            </w:r>
            <w:r w:rsidRPr="00597D93">
              <w:rPr>
                <w:i/>
                <w:iCs/>
              </w:rPr>
              <w:t>«Сороковые,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w:t>
            </w:r>
            <w:r w:rsidRPr="00597D93">
              <w:t xml:space="preserve"> (по выбору учителя) «Все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994" w:type="dxa"/>
            <w:vMerge/>
            <w:tcBorders>
              <w:left w:val="single" w:sz="4" w:space="0" w:color="auto"/>
              <w:bottom w:val="single" w:sz="4" w:space="0" w:color="auto"/>
            </w:tcBorders>
            <w:shd w:val="clear" w:color="auto" w:fill="auto"/>
            <w:vAlign w:val="center"/>
          </w:tcPr>
          <w:p w:rsidR="00FA491A" w:rsidRPr="00597D93" w:rsidRDefault="00FA491A" w:rsidP="00597D93"/>
        </w:tc>
        <w:tc>
          <w:tcPr>
            <w:tcW w:w="2419" w:type="dxa"/>
            <w:vMerge/>
            <w:tcBorders>
              <w:left w:val="single" w:sz="4" w:space="0" w:color="auto"/>
              <w:bottom w:val="nil"/>
              <w:right w:val="single" w:sz="4" w:space="0" w:color="auto"/>
            </w:tcBorders>
            <w:shd w:val="clear" w:color="auto" w:fill="auto"/>
            <w:vAlign w:val="center"/>
          </w:tcPr>
          <w:p w:rsidR="00FA491A" w:rsidRPr="00597D93" w:rsidRDefault="00FA491A" w:rsidP="00597D93"/>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D9D9D9" w:themeFill="background1" w:themeFillShade="D9"/>
            <w:vAlign w:val="bottom"/>
          </w:tcPr>
          <w:p w:rsidR="00FA491A" w:rsidRPr="00597D93" w:rsidRDefault="00FA491A" w:rsidP="00597D93">
            <w:pPr>
              <w:pStyle w:val="a5"/>
            </w:pPr>
            <w:r w:rsidRPr="00597D93">
              <w:rPr>
                <w:b/>
                <w:bCs/>
              </w:rPr>
              <w:t>Практические занятия</w:t>
            </w:r>
          </w:p>
        </w:tc>
        <w:tc>
          <w:tcPr>
            <w:tcW w:w="994" w:type="dxa"/>
            <w:tcBorders>
              <w:top w:val="single" w:sz="4" w:space="0" w:color="auto"/>
              <w:left w:val="single" w:sz="4" w:space="0" w:color="auto"/>
            </w:tcBorders>
            <w:shd w:val="clear" w:color="auto" w:fill="D9D9D9" w:themeFill="background1" w:themeFillShade="D9"/>
          </w:tcPr>
          <w:p w:rsidR="00FA491A" w:rsidRPr="00597D93" w:rsidRDefault="00FA491A" w:rsidP="009C34B8">
            <w:pPr>
              <w:pStyle w:val="a5"/>
              <w:jc w:val="center"/>
            </w:pPr>
            <w:r w:rsidRPr="00597D93">
              <w:t>-</w:t>
            </w:r>
          </w:p>
        </w:tc>
        <w:tc>
          <w:tcPr>
            <w:tcW w:w="2419" w:type="dxa"/>
            <w:tcBorders>
              <w:top w:val="single" w:sz="4" w:space="0" w:color="auto"/>
              <w:left w:val="single" w:sz="4" w:space="0" w:color="auto"/>
              <w:right w:val="single" w:sz="4" w:space="0" w:color="auto"/>
            </w:tcBorders>
            <w:shd w:val="clear" w:color="auto" w:fill="auto"/>
          </w:tcPr>
          <w:p w:rsidR="00FA491A" w:rsidRPr="00597D93" w:rsidRDefault="00FA491A"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8.2</w:t>
            </w:r>
            <w:r w:rsidR="00C91A3B">
              <w:rPr>
                <w:b/>
                <w:bCs/>
              </w:rPr>
              <w:t>.</w:t>
            </w:r>
            <w:r w:rsidRPr="00597D93">
              <w:rPr>
                <w:b/>
                <w:bCs/>
              </w:rPr>
              <w:t xml:space="preserve"> </w:t>
            </w:r>
            <w:r w:rsidRPr="00597D93">
              <w:t>Драматургия: традиции и новаторство</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FA491A">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FA491A">
            <w:pPr>
              <w:pStyle w:val="a5"/>
              <w:jc w:val="center"/>
            </w:pPr>
            <w:r w:rsidRPr="00597D93">
              <w:t>ОК 01, ОК 02, ОК 03,</w:t>
            </w:r>
          </w:p>
          <w:p w:rsidR="00DA049F" w:rsidRPr="00597D93" w:rsidRDefault="00597D93" w:rsidP="00FA491A">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rPr>
                <w:i/>
                <w:iCs/>
              </w:rPr>
              <w:t>Александр Валентинович Вампилов</w:t>
            </w:r>
            <w:r w:rsidRPr="00597D93">
              <w:t xml:space="preserve"> (1937-1972)</w:t>
            </w:r>
          </w:p>
          <w:p w:rsidR="00DA049F" w:rsidRPr="00597D93" w:rsidRDefault="00597D93" w:rsidP="00597D93">
            <w:pPr>
              <w:pStyle w:val="a5"/>
            </w:pPr>
            <w:r w:rsidRPr="00597D93">
              <w:rPr>
                <w:i/>
                <w:iCs/>
              </w:rPr>
              <w:t>«Провинциальные анекдоты»</w:t>
            </w:r>
            <w:r w:rsidRPr="00597D93">
              <w:t xml:space="preserve"> (две одноактные пьесы: «История с метранпажем» и «Двадцать минут с ангелом»).</w:t>
            </w:r>
          </w:p>
          <w:p w:rsidR="00DA049F" w:rsidRPr="00597D93" w:rsidRDefault="00597D93" w:rsidP="00597D93">
            <w:pPr>
              <w:pStyle w:val="a5"/>
            </w:pPr>
            <w:r w:rsidRPr="00597D93">
              <w:t>Трагикомическая дилогия с глубоким смыслом. Распад нравственного сознания как проблема общества.</w:t>
            </w:r>
          </w:p>
          <w:p w:rsidR="00DA049F" w:rsidRPr="00597D93" w:rsidRDefault="00597D93" w:rsidP="00597D93">
            <w:pPr>
              <w:pStyle w:val="a5"/>
            </w:pPr>
            <w:r w:rsidRPr="00597D93">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597D93">
              <w:rPr>
                <w:i/>
                <w:iCs/>
              </w:rPr>
              <w:t>(«История с метранпажем»)</w:t>
            </w:r>
          </w:p>
          <w:p w:rsidR="00DA049F" w:rsidRPr="00597D93" w:rsidRDefault="00597D93" w:rsidP="00597D93">
            <w:pPr>
              <w:pStyle w:val="a5"/>
            </w:pPr>
            <w:r w:rsidRPr="00597D93">
              <w:rPr>
                <w:i/>
                <w:iCs/>
              </w:rPr>
              <w:t>«Двадцать минут с ангелом</w:t>
            </w:r>
            <w:r w:rsidRPr="00597D93">
              <w:t>» - тест на способность к великодушию. Конфликт бездушного мира и бескорыстия. Символичность названия пьесы. Сценическая история пьесы</w:t>
            </w:r>
          </w:p>
        </w:tc>
        <w:tc>
          <w:tcPr>
            <w:tcW w:w="994" w:type="dxa"/>
            <w:vMerge/>
            <w:tcBorders>
              <w:left w:val="single" w:sz="4" w:space="0" w:color="auto"/>
              <w:bottom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FA491A">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center"/>
          </w:tcPr>
          <w:p w:rsidR="00DA049F" w:rsidRPr="00597D93" w:rsidRDefault="00597D93" w:rsidP="00597D93">
            <w:pPr>
              <w:pStyle w:val="a5"/>
            </w:pPr>
            <w:r w:rsidRPr="00597D93">
              <w:t>Драматизация: разыгрывание одной из частей двухактной пьесы А. Вампилова. Нравственные проблемы в произведении. Гоголевские традиции в пьесе драматурга. Символичность названия пьесы</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9</w:t>
            </w:r>
            <w:r w:rsidR="009C34B8">
              <w:rPr>
                <w:b/>
                <w:bCs/>
              </w:rPr>
              <w:t>.</w:t>
            </w:r>
            <w:r w:rsidRPr="00597D93">
              <w:rPr>
                <w:b/>
                <w:bCs/>
              </w:rPr>
              <w:t xml:space="preserve"> Зарубежная литература ХХ века</w:t>
            </w:r>
          </w:p>
        </w:tc>
        <w:tc>
          <w:tcPr>
            <w:tcW w:w="994" w:type="dxa"/>
            <w:tcBorders>
              <w:top w:val="single" w:sz="4" w:space="0" w:color="auto"/>
              <w:left w:val="single" w:sz="4" w:space="0" w:color="auto"/>
            </w:tcBorders>
            <w:shd w:val="clear" w:color="auto" w:fill="auto"/>
          </w:tcPr>
          <w:p w:rsidR="00DA049F" w:rsidRPr="00597D93" w:rsidRDefault="00597D93" w:rsidP="009C34B8">
            <w:pPr>
              <w:pStyle w:val="a5"/>
              <w:jc w:val="center"/>
            </w:pPr>
            <w:r w:rsidRPr="00597D93">
              <w:rPr>
                <w:b/>
                <w:bCs/>
              </w:rPr>
              <w:t>4</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FA491A" w:rsidRPr="00597D93" w:rsidTr="00812261">
        <w:trPr>
          <w:trHeight w:val="20"/>
        </w:trPr>
        <w:tc>
          <w:tcPr>
            <w:tcW w:w="2669" w:type="dxa"/>
            <w:vMerge w:val="restart"/>
            <w:tcBorders>
              <w:top w:val="single" w:sz="4" w:space="0" w:color="auto"/>
              <w:left w:val="single" w:sz="4" w:space="0" w:color="auto"/>
            </w:tcBorders>
            <w:shd w:val="clear" w:color="auto" w:fill="auto"/>
          </w:tcPr>
          <w:p w:rsidR="00FA491A" w:rsidRPr="00597D93" w:rsidRDefault="00FA491A" w:rsidP="00597D93">
            <w:pPr>
              <w:pStyle w:val="a5"/>
              <w:jc w:val="center"/>
            </w:pPr>
            <w:r w:rsidRPr="00597D93">
              <w:rPr>
                <w:b/>
                <w:bCs/>
              </w:rPr>
              <w:t>Тема 9.1</w:t>
            </w:r>
            <w:r w:rsidR="00C91A3B">
              <w:rPr>
                <w:b/>
                <w:bCs/>
              </w:rPr>
              <w:t>.</w:t>
            </w:r>
            <w:r w:rsidRPr="00597D93">
              <w:rPr>
                <w:b/>
                <w:bCs/>
              </w:rPr>
              <w:t xml:space="preserve"> </w:t>
            </w:r>
            <w:r w:rsidRPr="00597D93">
              <w:t>Основные тенденции развития зарубежной литературы и «культовые» имена</w:t>
            </w:r>
          </w:p>
        </w:tc>
        <w:tc>
          <w:tcPr>
            <w:tcW w:w="9494" w:type="dxa"/>
            <w:tcBorders>
              <w:top w:val="single" w:sz="4" w:space="0" w:color="auto"/>
              <w:left w:val="single" w:sz="4" w:space="0" w:color="auto"/>
            </w:tcBorders>
            <w:shd w:val="clear" w:color="auto" w:fill="auto"/>
            <w:vAlign w:val="bottom"/>
          </w:tcPr>
          <w:p w:rsidR="00FA491A" w:rsidRPr="00597D93" w:rsidRDefault="00FA491A"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FA491A" w:rsidRPr="00597D93" w:rsidRDefault="00FA491A" w:rsidP="00FA491A">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FA491A">
            <w:pPr>
              <w:pStyle w:val="a5"/>
              <w:jc w:val="center"/>
            </w:pPr>
            <w:r w:rsidRPr="00597D93">
              <w:t>ОК 01, ОК 02, ОК 03,</w:t>
            </w:r>
          </w:p>
          <w:p w:rsidR="00FA491A" w:rsidRPr="00597D93" w:rsidRDefault="00FA491A" w:rsidP="00FA491A">
            <w:pPr>
              <w:pStyle w:val="a5"/>
              <w:jc w:val="center"/>
            </w:pPr>
            <w:r w:rsidRPr="00597D93">
              <w:t>ОК 04, ОК 05, ОК 06, ОК 09</w:t>
            </w:r>
          </w:p>
        </w:tc>
      </w:tr>
      <w:tr w:rsidR="00FA491A" w:rsidRPr="00597D93" w:rsidTr="00812261">
        <w:trPr>
          <w:trHeight w:val="20"/>
        </w:trPr>
        <w:tc>
          <w:tcPr>
            <w:tcW w:w="2669" w:type="dxa"/>
            <w:vMerge/>
            <w:tcBorders>
              <w:left w:val="single" w:sz="4" w:space="0" w:color="auto"/>
              <w:bottom w:val="nil"/>
            </w:tcBorders>
            <w:shd w:val="clear" w:color="auto" w:fill="auto"/>
          </w:tcPr>
          <w:p w:rsidR="00FA491A" w:rsidRPr="00597D93" w:rsidRDefault="00FA491A" w:rsidP="00597D93"/>
        </w:tc>
        <w:tc>
          <w:tcPr>
            <w:tcW w:w="9494" w:type="dxa"/>
            <w:tcBorders>
              <w:top w:val="single" w:sz="4" w:space="0" w:color="auto"/>
              <w:left w:val="single" w:sz="4" w:space="0" w:color="auto"/>
              <w:bottom w:val="single" w:sz="4" w:space="0" w:color="auto"/>
            </w:tcBorders>
            <w:shd w:val="clear" w:color="auto" w:fill="auto"/>
            <w:vAlign w:val="bottom"/>
          </w:tcPr>
          <w:p w:rsidR="00FA491A" w:rsidRPr="00597D93" w:rsidRDefault="00FA491A" w:rsidP="00597D93">
            <w:pPr>
              <w:pStyle w:val="a5"/>
            </w:pPr>
            <w:r w:rsidRPr="00597D93">
              <w:rPr>
                <w:i/>
                <w:iCs/>
              </w:rPr>
              <w:t>Рэй Брэдбери</w:t>
            </w:r>
            <w:r w:rsidRPr="00597D93">
              <w:t xml:space="preserve"> (1920-2012). Научно-фантастические рассказы </w:t>
            </w:r>
            <w:r w:rsidRPr="00597D93">
              <w:rPr>
                <w:i/>
                <w:iCs/>
              </w:rPr>
              <w:t xml:space="preserve">«И грянул гром», «Вельд» </w:t>
            </w:r>
            <w:r w:rsidRPr="00597D93">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597D93">
              <w:rPr>
                <w:i/>
                <w:iCs/>
              </w:rPr>
              <w:t>«И грянул гром»</w:t>
            </w:r>
            <w:r w:rsidRPr="00597D93">
              <w:t xml:space="preserve">). Переплетение разных тем (тема отцов и детей, детской жестокости, </w:t>
            </w:r>
            <w:r w:rsidRPr="00597D93">
              <w:lastRenderedPageBreak/>
              <w:t xml:space="preserve">влияния технологий на жизнь человека - </w:t>
            </w:r>
            <w:r w:rsidRPr="00597D93">
              <w:rPr>
                <w:i/>
                <w:iCs/>
              </w:rPr>
              <w:t>«Вельд»</w:t>
            </w:r>
            <w:r w:rsidRPr="00597D93">
              <w:t xml:space="preserve">). Сочетание сказки и фантастики </w:t>
            </w:r>
            <w:r w:rsidRPr="00597D93">
              <w:rPr>
                <w:i/>
                <w:iCs/>
              </w:rPr>
              <w:t>Эрнест Хемингуэй</w:t>
            </w:r>
            <w:r w:rsidRPr="00597D93">
              <w:t xml:space="preserve"> (1899-1961). Новелла </w:t>
            </w:r>
            <w:r w:rsidRPr="00597D93">
              <w:rPr>
                <w:i/>
                <w:iCs/>
              </w:rPr>
              <w:t>«Кошка под дождем».</w:t>
            </w:r>
            <w:r w:rsidRPr="00597D93">
              <w:t xml:space="preserve"> Особая атмосфера произведения и способы ее создания. Герои новеллы. Отношения между ними: «диалог</w:t>
            </w:r>
          </w:p>
          <w:p w:rsidR="00FA491A" w:rsidRPr="00597D93" w:rsidRDefault="00FA491A" w:rsidP="00597D93">
            <w:pPr>
              <w:pStyle w:val="a5"/>
              <w:jc w:val="both"/>
            </w:pPr>
            <w:r w:rsidRPr="00597D93">
              <w:t>глухих». Символика сцены с кошкой: незнакомый человек способен почувствовать и понять другого лучше, чем близкие люди.</w:t>
            </w:r>
          </w:p>
          <w:p w:rsidR="00FA491A" w:rsidRPr="00597D93" w:rsidRDefault="00FA491A" w:rsidP="00597D93">
            <w:pPr>
              <w:pStyle w:val="a5"/>
              <w:jc w:val="both"/>
            </w:pPr>
            <w:r w:rsidRPr="00597D93">
              <w:t>Особенности жанра «фантастический рассказ». Рассказ-предупреждение Р. Брэдбери. Другие проблемы человека и общества, связанные с научно-техническим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 писателем</w:t>
            </w:r>
          </w:p>
        </w:tc>
        <w:tc>
          <w:tcPr>
            <w:tcW w:w="994" w:type="dxa"/>
            <w:vMerge/>
            <w:tcBorders>
              <w:left w:val="single" w:sz="4" w:space="0" w:color="auto"/>
              <w:bottom w:val="single" w:sz="4" w:space="0" w:color="auto"/>
            </w:tcBorders>
            <w:shd w:val="clear" w:color="auto" w:fill="auto"/>
            <w:vAlign w:val="center"/>
          </w:tcPr>
          <w:p w:rsidR="00FA491A" w:rsidRPr="00597D93" w:rsidRDefault="00FA491A" w:rsidP="00597D93"/>
        </w:tc>
        <w:tc>
          <w:tcPr>
            <w:tcW w:w="2419" w:type="dxa"/>
            <w:vMerge/>
            <w:tcBorders>
              <w:left w:val="single" w:sz="4" w:space="0" w:color="auto"/>
              <w:bottom w:val="nil"/>
              <w:right w:val="single" w:sz="4" w:space="0" w:color="auto"/>
            </w:tcBorders>
            <w:shd w:val="clear" w:color="auto" w:fill="auto"/>
            <w:vAlign w:val="center"/>
          </w:tcPr>
          <w:p w:rsidR="00FA491A" w:rsidRPr="00597D93" w:rsidRDefault="00FA491A" w:rsidP="00597D93"/>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D9D9D9" w:themeFill="background1" w:themeFillShade="D9"/>
            <w:vAlign w:val="bottom"/>
          </w:tcPr>
          <w:p w:rsidR="00FA491A" w:rsidRPr="00597D93" w:rsidRDefault="00FA491A"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FA491A" w:rsidRPr="00597D93" w:rsidRDefault="00FA491A" w:rsidP="00FA491A">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FA491A" w:rsidRPr="00597D93" w:rsidRDefault="00FA491A" w:rsidP="00FA491A">
            <w:pPr>
              <w:pStyle w:val="a5"/>
              <w:jc w:val="center"/>
            </w:pPr>
            <w:r w:rsidRPr="00597D93">
              <w:t>ОК 01, ОК 02, ОК 03,</w:t>
            </w:r>
          </w:p>
          <w:p w:rsidR="00FA491A" w:rsidRPr="00597D93" w:rsidRDefault="00FA491A" w:rsidP="00FA491A">
            <w:pPr>
              <w:pStyle w:val="a5"/>
              <w:jc w:val="center"/>
            </w:pPr>
            <w:r w:rsidRPr="00597D93">
              <w:t>ОК 04, ОК 05, ОК 06, ОК 09</w:t>
            </w:r>
          </w:p>
        </w:tc>
      </w:tr>
      <w:tr w:rsidR="00FA491A" w:rsidRPr="00597D93" w:rsidTr="00812261">
        <w:trPr>
          <w:trHeight w:val="20"/>
        </w:trPr>
        <w:tc>
          <w:tcPr>
            <w:tcW w:w="2669" w:type="dxa"/>
            <w:vMerge/>
            <w:tcBorders>
              <w:left w:val="single" w:sz="4" w:space="0" w:color="auto"/>
            </w:tcBorders>
            <w:shd w:val="clear" w:color="auto" w:fill="auto"/>
          </w:tcPr>
          <w:p w:rsidR="00FA491A" w:rsidRPr="00597D93" w:rsidRDefault="00FA491A" w:rsidP="00597D93"/>
        </w:tc>
        <w:tc>
          <w:tcPr>
            <w:tcW w:w="9494" w:type="dxa"/>
            <w:tcBorders>
              <w:top w:val="single" w:sz="4" w:space="0" w:color="auto"/>
              <w:left w:val="single" w:sz="4" w:space="0" w:color="auto"/>
            </w:tcBorders>
            <w:shd w:val="clear" w:color="auto" w:fill="D9D9D9" w:themeFill="background1" w:themeFillShade="D9"/>
            <w:vAlign w:val="bottom"/>
          </w:tcPr>
          <w:p w:rsidR="00FA491A" w:rsidRPr="00597D93" w:rsidRDefault="00FA491A" w:rsidP="00597D93">
            <w:pPr>
              <w:pStyle w:val="a5"/>
              <w:jc w:val="both"/>
            </w:pPr>
            <w:r w:rsidRPr="00597D93">
              <w:t>Зарубежная поэзия и драматургия второй XIX и XX века</w:t>
            </w:r>
          </w:p>
          <w:p w:rsidR="00FA491A" w:rsidRPr="00597D93" w:rsidRDefault="00FA491A" w:rsidP="00597D93">
            <w:pPr>
              <w:pStyle w:val="a5"/>
              <w:jc w:val="both"/>
            </w:pPr>
            <w:r w:rsidRPr="00597D93">
              <w:t>Драматизация: разыгрывание одного из эпизодов выбранного произведения, чтение и анализ стихотворений</w:t>
            </w:r>
          </w:p>
        </w:tc>
        <w:tc>
          <w:tcPr>
            <w:tcW w:w="994" w:type="dxa"/>
            <w:vMerge/>
            <w:tcBorders>
              <w:left w:val="single" w:sz="4" w:space="0" w:color="auto"/>
            </w:tcBorders>
            <w:shd w:val="clear" w:color="auto" w:fill="D9D9D9" w:themeFill="background1" w:themeFillShade="D9"/>
            <w:vAlign w:val="center"/>
          </w:tcPr>
          <w:p w:rsidR="00FA491A" w:rsidRPr="00597D93" w:rsidRDefault="00FA491A" w:rsidP="00597D93"/>
        </w:tc>
        <w:tc>
          <w:tcPr>
            <w:tcW w:w="2419" w:type="dxa"/>
            <w:vMerge/>
            <w:tcBorders>
              <w:left w:val="single" w:sz="4" w:space="0" w:color="auto"/>
              <w:right w:val="single" w:sz="4" w:space="0" w:color="auto"/>
            </w:tcBorders>
            <w:shd w:val="clear" w:color="auto" w:fill="auto"/>
            <w:vAlign w:val="center"/>
          </w:tcPr>
          <w:p w:rsidR="00FA491A" w:rsidRPr="00597D93" w:rsidRDefault="00FA491A"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10</w:t>
            </w:r>
            <w:r w:rsidR="009C34B8">
              <w:rPr>
                <w:b/>
                <w:bCs/>
              </w:rPr>
              <w:t>.</w:t>
            </w:r>
            <w:r w:rsidRPr="00597D93">
              <w:rPr>
                <w:b/>
                <w:bCs/>
              </w:rPr>
              <w:t xml:space="preserve"> Художественный мир литературы народов России</w:t>
            </w:r>
          </w:p>
        </w:tc>
        <w:tc>
          <w:tcPr>
            <w:tcW w:w="994" w:type="dxa"/>
            <w:tcBorders>
              <w:top w:val="single" w:sz="4" w:space="0" w:color="auto"/>
              <w:left w:val="single" w:sz="4" w:space="0" w:color="auto"/>
            </w:tcBorders>
            <w:shd w:val="clear" w:color="auto" w:fill="auto"/>
          </w:tcPr>
          <w:p w:rsidR="00DA049F" w:rsidRPr="00597D93" w:rsidRDefault="00597D93" w:rsidP="00FA491A">
            <w:pPr>
              <w:pStyle w:val="a5"/>
              <w:jc w:val="center"/>
            </w:pPr>
            <w:r w:rsidRPr="00597D93">
              <w:rPr>
                <w:b/>
                <w:bCs/>
              </w:rPr>
              <w:t>2</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10.1</w:t>
            </w:r>
            <w:r w:rsidR="00C91A3B">
              <w:rPr>
                <w:b/>
                <w:bCs/>
              </w:rPr>
              <w:t>.</w:t>
            </w:r>
            <w:r w:rsidRPr="00597D93">
              <w:rPr>
                <w:b/>
                <w:bCs/>
              </w:rPr>
              <w:t xml:space="preserve"> </w:t>
            </w:r>
            <w:r w:rsidRPr="00597D93">
              <w:t>Взаимосвязь и взаимовлияние литератур народов России</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FA491A">
            <w:pPr>
              <w:pStyle w:val="a5"/>
              <w:jc w:val="center"/>
            </w:pPr>
            <w:r w:rsidRPr="00597D93">
              <w:t>2</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FA491A">
            <w:pPr>
              <w:pStyle w:val="a5"/>
              <w:jc w:val="center"/>
            </w:pPr>
            <w:r w:rsidRPr="00597D93">
              <w:t>ОК 01, ОК 02, ОК 03,</w:t>
            </w:r>
          </w:p>
          <w:p w:rsidR="00DA049F" w:rsidRPr="00597D93" w:rsidRDefault="00597D93" w:rsidP="00FA491A">
            <w:pPr>
              <w:pStyle w:val="a5"/>
              <w:jc w:val="center"/>
            </w:pPr>
            <w:r w:rsidRPr="00597D93">
              <w:t>ОК 04, ОК 05, ОК 06, ОК 09</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i/>
                <w:iCs/>
              </w:rPr>
              <w:t>Кайсын Шуваевич Кулиев</w:t>
            </w:r>
            <w:r w:rsidRPr="00597D93">
              <w:t xml:space="preserve"> (1917-1985) - балкарский поэт и прозаик</w:t>
            </w:r>
          </w:p>
          <w:p w:rsidR="00DA049F" w:rsidRPr="00597D93" w:rsidRDefault="00597D93" w:rsidP="00597D93">
            <w:pPr>
              <w:pStyle w:val="a5"/>
            </w:pPr>
            <w:r w:rsidRPr="00597D93">
              <w:rPr>
                <w:i/>
                <w:iCs/>
              </w:rPr>
              <w:t>Лирика</w:t>
            </w:r>
            <w:r w:rsidRPr="00597D93">
              <w:t xml:space="preserve"> (перевод Б. Ахмадулиной). «Его поэзия - это целостность человека и мира.». Тематическое многообразие лирики поэта: тема творчества («</w:t>
            </w:r>
            <w:r w:rsidRPr="00597D93">
              <w:rPr>
                <w:i/>
                <w:iCs/>
              </w:rPr>
              <w:t>Сказали мне люди: "Поэт - кто велик".</w:t>
            </w:r>
            <w:r w:rsidRPr="00597D93">
              <w:t xml:space="preserve">», </w:t>
            </w:r>
            <w:r w:rsidRPr="00597D93">
              <w:rPr>
                <w:i/>
                <w:iCs/>
              </w:rPr>
              <w:t>«Чужой бешмет не примеряй, мой стих.</w:t>
            </w:r>
            <w:r w:rsidRPr="00597D93">
              <w:t xml:space="preserve">», </w:t>
            </w:r>
            <w:r w:rsidRPr="00597D93">
              <w:rPr>
                <w:i/>
                <w:iCs/>
              </w:rPr>
              <w:t>«Жизнь - восхожденье</w:t>
            </w:r>
            <w:r w:rsidRPr="00597D93">
              <w:t xml:space="preserve">»); тема любви к малой родине, ее природе </w:t>
            </w:r>
            <w:r w:rsidRPr="00597D93">
              <w:rPr>
                <w:i/>
                <w:iCs/>
              </w:rPr>
              <w:t>(«Каким бы малым ни был мой народ</w:t>
            </w:r>
            <w:proofErr w:type="gramStart"/>
            <w:r w:rsidRPr="00597D93">
              <w:rPr>
                <w:i/>
                <w:iCs/>
              </w:rPr>
              <w:t>.</w:t>
            </w:r>
            <w:r w:rsidRPr="00597D93">
              <w:t xml:space="preserve"> »</w:t>
            </w:r>
            <w:proofErr w:type="gramEnd"/>
            <w:r w:rsidRPr="00597D93">
              <w:t>, «</w:t>
            </w:r>
            <w:r w:rsidRPr="00597D93">
              <w:rPr>
                <w:i/>
                <w:iCs/>
              </w:rPr>
              <w:t>Зима пришла</w:t>
            </w:r>
            <w:r w:rsidRPr="00597D93">
              <w:t xml:space="preserve">», </w:t>
            </w:r>
            <w:r w:rsidRPr="00597D93">
              <w:rPr>
                <w:i/>
                <w:iCs/>
              </w:rPr>
              <w:t>«Яблоками пахнет осень.</w:t>
            </w:r>
            <w:r w:rsidRPr="00597D93">
              <w:t xml:space="preserve">», </w:t>
            </w:r>
            <w:r w:rsidRPr="00597D93">
              <w:rPr>
                <w:i/>
                <w:iCs/>
              </w:rPr>
              <w:t>«Вечер в горах</w:t>
            </w:r>
            <w:r w:rsidRPr="00597D93">
              <w:t>»); историческая тема (война - «</w:t>
            </w:r>
            <w:r w:rsidRPr="00597D93">
              <w:rPr>
                <w:i/>
                <w:iCs/>
              </w:rPr>
              <w:t>Обрушилось горе на нас, как скала.</w:t>
            </w:r>
            <w:r w:rsidRPr="00597D93">
              <w:t xml:space="preserve"> »; депортация - «</w:t>
            </w:r>
            <w:r w:rsidRPr="00597D93">
              <w:rPr>
                <w:i/>
                <w:iCs/>
              </w:rPr>
              <w:t>В Хуламском ущелье</w:t>
            </w:r>
            <w:r w:rsidRPr="00597D93">
              <w:t>»). Диалоги с российской культурой («</w:t>
            </w:r>
            <w:r w:rsidRPr="00597D93">
              <w:rPr>
                <w:i/>
                <w:iCs/>
              </w:rPr>
              <w:t>Письмо к Расулу Гамзатову</w:t>
            </w:r>
            <w:r w:rsidRPr="00597D93">
              <w:t xml:space="preserve">», </w:t>
            </w:r>
            <w:r w:rsidRPr="00597D93">
              <w:rPr>
                <w:i/>
                <w:iCs/>
              </w:rPr>
              <w:t>«Мы слушали музыку</w:t>
            </w:r>
            <w:r w:rsidRPr="00597D93">
              <w:t>»). Песни на стихи поэта.</w:t>
            </w:r>
          </w:p>
          <w:p w:rsidR="00DA049F" w:rsidRPr="00597D93" w:rsidRDefault="00597D93" w:rsidP="00597D93">
            <w:pPr>
              <w:pStyle w:val="a5"/>
            </w:pPr>
            <w:r w:rsidRPr="00597D93">
              <w:t>Чтение и анализ стихов К. Кулиева. Тематика и проблематика стихов поэта. Судьба балкарского народа в лирике Кулиева. Диалоги поэта с российской культурой. Б. Ахмадулина - переводчик стихов К. Кулиева</w:t>
            </w:r>
          </w:p>
        </w:tc>
        <w:tc>
          <w:tcPr>
            <w:tcW w:w="994" w:type="dxa"/>
            <w:vMerge/>
            <w:tcBorders>
              <w:left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i/>
                <w:iCs/>
              </w:rPr>
              <w:t>Профессионально-ориентированное содержание (единица прикладного модуля)</w:t>
            </w:r>
          </w:p>
        </w:tc>
        <w:tc>
          <w:tcPr>
            <w:tcW w:w="994" w:type="dxa"/>
            <w:tcBorders>
              <w:top w:val="single" w:sz="4" w:space="0" w:color="auto"/>
              <w:left w:val="single" w:sz="4" w:space="0" w:color="auto"/>
            </w:tcBorders>
            <w:shd w:val="clear" w:color="auto" w:fill="auto"/>
          </w:tcPr>
          <w:p w:rsidR="00DA049F" w:rsidRPr="00597D93" w:rsidRDefault="00DA049F" w:rsidP="00597D93"/>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Раздел 11</w:t>
            </w:r>
            <w:r w:rsidR="009C34B8">
              <w:rPr>
                <w:b/>
                <w:bCs/>
              </w:rPr>
              <w:t>.</w:t>
            </w:r>
            <w:r w:rsidRPr="00597D93">
              <w:rPr>
                <w:b/>
                <w:bCs/>
              </w:rPr>
              <w:t xml:space="preserve"> Чтение и профессионализм</w:t>
            </w:r>
          </w:p>
        </w:tc>
        <w:tc>
          <w:tcPr>
            <w:tcW w:w="994" w:type="dxa"/>
            <w:tcBorders>
              <w:top w:val="single" w:sz="4" w:space="0" w:color="auto"/>
              <w:left w:val="single" w:sz="4" w:space="0" w:color="auto"/>
            </w:tcBorders>
            <w:shd w:val="clear" w:color="auto" w:fill="auto"/>
            <w:vAlign w:val="bottom"/>
          </w:tcPr>
          <w:p w:rsidR="00DA049F" w:rsidRPr="00597D93" w:rsidRDefault="00597D93" w:rsidP="00B00A89">
            <w:pPr>
              <w:pStyle w:val="a5"/>
              <w:jc w:val="center"/>
            </w:pPr>
            <w:r w:rsidRPr="00597D93">
              <w:rPr>
                <w:b/>
                <w:bCs/>
              </w:rPr>
              <w:t>1</w:t>
            </w:r>
            <w:r w:rsidR="00B00A89">
              <w:rPr>
                <w:b/>
                <w:bCs/>
              </w:rPr>
              <w:t>6</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11.1</w:t>
            </w:r>
            <w:r w:rsidR="00C91A3B">
              <w:rPr>
                <w:b/>
                <w:bCs/>
              </w:rPr>
              <w:t>.</w:t>
            </w:r>
            <w:r w:rsidRPr="00597D93">
              <w:rPr>
                <w:b/>
                <w:bCs/>
              </w:rPr>
              <w:t xml:space="preserve"> </w:t>
            </w:r>
            <w:r w:rsidRPr="00597D93">
              <w:t>«Опыт литераторов бесценен...»</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pPr>
            <w:r w:rsidRPr="00597D93">
              <w:t>Биография А. И. Куприна, множество профессий, которыми он овладел, факты, послужившие источниками его творчества; раскрытие своеобразия воплощения писателем реальных фактов своей жизни, своего житейского опыта в художественном произведении;</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bottom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pPr>
            <w:r w:rsidRPr="00597D93">
              <w:rPr>
                <w:i/>
                <w:iCs/>
              </w:rPr>
              <w:t>Проект 1</w:t>
            </w:r>
            <w:r w:rsidRPr="00597D93">
              <w:t xml:space="preserve"> - «"Цирковой опыт" и цирковые рассказы А. Куприна».</w:t>
            </w:r>
          </w:p>
          <w:p w:rsidR="00DA049F" w:rsidRPr="00597D93" w:rsidRDefault="00597D93" w:rsidP="00597D93">
            <w:pPr>
              <w:pStyle w:val="a5"/>
            </w:pPr>
            <w:r w:rsidRPr="00597D93">
              <w:rPr>
                <w:i/>
                <w:iCs/>
              </w:rPr>
              <w:t>Проект 2</w:t>
            </w:r>
            <w:r w:rsidRPr="00597D93">
              <w:t xml:space="preserve"> (инд.) - «"Опыт авиатора" и его описание А. Куприным в очерке "Первый полет"».</w:t>
            </w:r>
          </w:p>
          <w:p w:rsidR="00DA049F" w:rsidRPr="00597D93" w:rsidRDefault="00597D93" w:rsidP="00597D93">
            <w:pPr>
              <w:pStyle w:val="a5"/>
            </w:pPr>
            <w:r w:rsidRPr="00597D93">
              <w:rPr>
                <w:i/>
                <w:iCs/>
              </w:rPr>
              <w:t>Проект 3</w:t>
            </w:r>
            <w:r w:rsidRPr="00597D93">
              <w:t xml:space="preserve"> - «Наблюдение А. Куприна за животными в цирке как основа его рассказов о </w:t>
            </w:r>
            <w:r w:rsidRPr="00597D93">
              <w:lastRenderedPageBreak/>
              <w:t>"братьях меньших"». Написание эссе «Почему я хочу стать ...»</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bottom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lastRenderedPageBreak/>
              <w:t>Тема 11.2</w:t>
            </w:r>
            <w:r w:rsidR="00C91A3B">
              <w:rPr>
                <w:b/>
                <w:bCs/>
              </w:rPr>
              <w:t>.</w:t>
            </w:r>
            <w:r w:rsidRPr="00597D93">
              <w:rPr>
                <w:b/>
                <w:bCs/>
              </w:rPr>
              <w:t xml:space="preserve"> </w:t>
            </w:r>
            <w:r w:rsidRPr="00597D93">
              <w:t>Профессия - поэт?</w:t>
            </w:r>
          </w:p>
          <w:p w:rsidR="00DA049F" w:rsidRPr="00597D93" w:rsidRDefault="00597D93" w:rsidP="00597D93">
            <w:pPr>
              <w:pStyle w:val="a5"/>
              <w:jc w:val="center"/>
            </w:pPr>
            <w:r w:rsidRPr="00597D93">
              <w:t>Как написать резюме, чтобы найти хорошую работу</w:t>
            </w:r>
          </w:p>
        </w:tc>
        <w:tc>
          <w:tcPr>
            <w:tcW w:w="9494" w:type="dxa"/>
            <w:tcBorders>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Поэзия и профессионализм. Разные взгляды на поэтическое творчество и поэтов. Биография И.А. Бродского: самоопределение «поэт» как призвание и как повод для гонений. Поэзия И. А. Бродского в контексте современной ему эпохи.</w:t>
            </w:r>
          </w:p>
          <w:p w:rsidR="00DA049F" w:rsidRPr="00597D93" w:rsidRDefault="00597D93" w:rsidP="00597D93">
            <w:pPr>
              <w:pStyle w:val="a5"/>
              <w:jc w:val="both"/>
            </w:pPr>
            <w:r w:rsidRPr="00597D93">
              <w:t xml:space="preserve">Роль профессии в положении человека в социуме. </w:t>
            </w:r>
            <w:r w:rsidRPr="00597D93">
              <w:rPr>
                <w:i/>
                <w:iCs/>
              </w:rPr>
              <w:t>Резюме</w:t>
            </w:r>
            <w:r w:rsidRPr="00597D93">
              <w:t xml:space="preserve"> как описание способностей человека, которые делают его конкурентоспособным на рынке труда. Как презентовать себя в резюме, чтобы выглядеть в глазах работодателя именно таким сотрудником, каков ему необходим</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Подготовка «Литературного досье поэта И. Бродского» по материалам интервью с поэтом и мемуарам. Чтение стихотворений</w:t>
            </w:r>
          </w:p>
          <w:p w:rsidR="00DA049F" w:rsidRPr="00597D93" w:rsidRDefault="00597D93" w:rsidP="00597D93">
            <w:pPr>
              <w:pStyle w:val="a5"/>
              <w:jc w:val="both"/>
            </w:pPr>
            <w:r w:rsidRPr="00597D93">
              <w:t>Резюме - официальный документ, правила написания которого регламентированы руководством по делопроизводству. Структура резюме. Резюме действительное и резюме проектное</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rPr>
                <w:b/>
                <w:bCs/>
              </w:rPr>
              <w:t>Тема 11.3</w:t>
            </w:r>
            <w:r w:rsidR="00C91A3B">
              <w:rPr>
                <w:b/>
                <w:bCs/>
              </w:rPr>
              <w:t>.</w:t>
            </w:r>
            <w:r w:rsidRPr="00597D93">
              <w:rPr>
                <w:b/>
                <w:bCs/>
              </w:rPr>
              <w:t xml:space="preserve"> </w:t>
            </w:r>
            <w:r w:rsidRPr="00597D93">
              <w:t>«Сколько есть профессий разных...» Поэтические строки о людях разных профессий</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vAlign w:val="bottom"/>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Тема человека труда в поэзии средины ХХ века, поэтическое творчество людей разных профессий. Д. Самойлов, А. Кушнер и др. (по выбору преподавателя)</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vAlign w:val="bottom"/>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vAlign w:val="bottom"/>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Создание развернутого высказывания «Люди разных профессий - герои лирики конца прошлого века»</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rPr>
                <w:b/>
                <w:bCs/>
              </w:rPr>
              <w:t>Тема 11.4</w:t>
            </w:r>
            <w:r w:rsidR="00C91A3B">
              <w:rPr>
                <w:b/>
                <w:bCs/>
              </w:rPr>
              <w:t>.</w:t>
            </w:r>
            <w:r w:rsidRPr="00597D93">
              <w:rPr>
                <w:b/>
                <w:bCs/>
              </w:rPr>
              <w:t xml:space="preserve"> </w:t>
            </w:r>
            <w:r w:rsidRPr="00597D93">
              <w:t>«Вроде просто найти и расставить слова»: стихи для людей моей профессии/специальности</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4" w:type="dxa"/>
            <w:vMerge/>
            <w:tcBorders>
              <w:left w:val="single" w:sz="4" w:space="0" w:color="auto"/>
              <w:bottom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Участие в деловой игре «В издательстве», в процессе которой составить сборник стихов поэтов Серебряного века для определенной аудитории - людей избранной профессии. Написание аннотации к сборнику</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11.5</w:t>
            </w:r>
            <w:r w:rsidR="00C91A3B">
              <w:rPr>
                <w:b/>
                <w:bCs/>
              </w:rPr>
              <w:t>.</w:t>
            </w:r>
            <w:r w:rsidRPr="00597D93">
              <w:rPr>
                <w:b/>
                <w:bCs/>
              </w:rPr>
              <w:t xml:space="preserve"> </w:t>
            </w:r>
            <w:r w:rsidR="009C34B8">
              <w:t>«</w:t>
            </w:r>
            <w:r w:rsidRPr="00597D93">
              <w:t>О, люди! Люди с номерами»: труд вольный и подневольный</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 xml:space="preserve">Труд вольный и подневольный в повести </w:t>
            </w:r>
            <w:r w:rsidRPr="00597D93">
              <w:rPr>
                <w:b/>
                <w:bCs/>
              </w:rPr>
              <w:t>«</w:t>
            </w:r>
            <w:r w:rsidRPr="00597D93">
              <w:t>Один день Ивана Денисовича» А.И. Солженицын (избранные эпизоды, включая главу «На строительстве лагерной ТЭЦ», «Цезарь прячет у Шухова свою посылку», «Эстонцы в долг дают табак», «Шухов шьет рукавицы».)</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Чтение и анализ эпизодов, просмотр фрагментов экранизации повести, участие в обсуждении, написание сочинения</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9C34B8" w:rsidRPr="00597D93" w:rsidTr="00812261">
        <w:trPr>
          <w:trHeight w:val="20"/>
        </w:trPr>
        <w:tc>
          <w:tcPr>
            <w:tcW w:w="2669" w:type="dxa"/>
            <w:vMerge w:val="restart"/>
            <w:tcBorders>
              <w:top w:val="single" w:sz="4" w:space="0" w:color="auto"/>
              <w:left w:val="single" w:sz="4" w:space="0" w:color="auto"/>
            </w:tcBorders>
            <w:shd w:val="clear" w:color="auto" w:fill="auto"/>
          </w:tcPr>
          <w:p w:rsidR="009C34B8" w:rsidRPr="00597D93" w:rsidRDefault="009C34B8" w:rsidP="009C34B8">
            <w:pPr>
              <w:pStyle w:val="a5"/>
              <w:jc w:val="center"/>
            </w:pPr>
            <w:r w:rsidRPr="00597D93">
              <w:rPr>
                <w:b/>
                <w:bCs/>
              </w:rPr>
              <w:t>Тема 11</w:t>
            </w:r>
            <w:r w:rsidRPr="009C34B8">
              <w:rPr>
                <w:b/>
                <w:bCs/>
              </w:rPr>
              <w:t>.</w:t>
            </w:r>
            <w:r w:rsidRPr="009C34B8">
              <w:rPr>
                <w:b/>
              </w:rPr>
              <w:t>6</w:t>
            </w:r>
            <w:r w:rsidR="00C91A3B">
              <w:rPr>
                <w:b/>
              </w:rPr>
              <w:t>.</w:t>
            </w:r>
            <w:r w:rsidRPr="00597D93">
              <w:t xml:space="preserve"> «Говори,</w:t>
            </w:r>
          </w:p>
          <w:p w:rsidR="009C34B8" w:rsidRPr="00597D93" w:rsidRDefault="009C34B8" w:rsidP="009C34B8">
            <w:pPr>
              <w:pStyle w:val="a5"/>
              <w:jc w:val="center"/>
            </w:pPr>
            <w:r w:rsidRPr="00597D93">
              <w:lastRenderedPageBreak/>
              <w:t>говори...»: диалог как средство характеристики человека</w:t>
            </w:r>
          </w:p>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jc w:val="both"/>
            </w:pPr>
            <w:r w:rsidRPr="00597D93">
              <w:rPr>
                <w:b/>
                <w:bCs/>
              </w:rPr>
              <w:lastRenderedPageBreak/>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9C34B8" w:rsidRPr="00597D93" w:rsidRDefault="009C34B8"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9C34B8" w:rsidRPr="00597D93" w:rsidRDefault="009C34B8" w:rsidP="009C34B8">
            <w:pPr>
              <w:pStyle w:val="a5"/>
              <w:jc w:val="center"/>
            </w:pPr>
            <w:r w:rsidRPr="00597D93">
              <w:t>ОК 01, ОК 02, ОК 03,</w:t>
            </w:r>
          </w:p>
          <w:p w:rsidR="009C34B8" w:rsidRPr="00597D93" w:rsidRDefault="009C34B8" w:rsidP="009C34B8">
            <w:pPr>
              <w:pStyle w:val="a5"/>
              <w:jc w:val="center"/>
            </w:pPr>
            <w:r w:rsidRPr="00597D93">
              <w:lastRenderedPageBreak/>
              <w:t>ОК 04, ОК 05, ОК 06, ОК 09, ПК 1.1</w:t>
            </w: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pPr>
              <w:pStyle w:val="a5"/>
              <w:jc w:val="center"/>
            </w:pPr>
          </w:p>
        </w:tc>
        <w:tc>
          <w:tcPr>
            <w:tcW w:w="9494" w:type="dxa"/>
            <w:tcBorders>
              <w:top w:val="single" w:sz="4" w:space="0" w:color="auto"/>
              <w:left w:val="single" w:sz="4" w:space="0" w:color="auto"/>
              <w:bottom w:val="single" w:sz="4" w:space="0" w:color="auto"/>
            </w:tcBorders>
            <w:shd w:val="clear" w:color="auto" w:fill="auto"/>
            <w:vAlign w:val="bottom"/>
          </w:tcPr>
          <w:p w:rsidR="009C34B8" w:rsidRPr="00597D93" w:rsidRDefault="009C34B8" w:rsidP="00597D93">
            <w:pPr>
              <w:pStyle w:val="a5"/>
              <w:jc w:val="both"/>
            </w:pPr>
            <w:r w:rsidRPr="00597D93">
              <w:t>Диалог как средство коммуникации в профессиональном общении. Разные типы коммуникации, этика делового общения. Рассказ В. Шукшина «Микроскоп»: чтение и анализ диалогов героев</w:t>
            </w:r>
          </w:p>
        </w:tc>
        <w:tc>
          <w:tcPr>
            <w:tcW w:w="994" w:type="dxa"/>
            <w:tcBorders>
              <w:top w:val="single" w:sz="4" w:space="0" w:color="auto"/>
              <w:left w:val="single" w:sz="4" w:space="0" w:color="auto"/>
              <w:bottom w:val="single" w:sz="4" w:space="0" w:color="auto"/>
            </w:tcBorders>
            <w:shd w:val="clear" w:color="auto" w:fill="auto"/>
          </w:tcPr>
          <w:p w:rsidR="009C34B8" w:rsidRPr="00597D93" w:rsidRDefault="009C34B8" w:rsidP="009C34B8">
            <w:pPr>
              <w:jc w:val="center"/>
            </w:pPr>
          </w:p>
        </w:tc>
        <w:tc>
          <w:tcPr>
            <w:tcW w:w="2419" w:type="dxa"/>
            <w:vMerge/>
            <w:tcBorders>
              <w:left w:val="single" w:sz="4" w:space="0" w:color="auto"/>
              <w:right w:val="single" w:sz="4" w:space="0" w:color="auto"/>
            </w:tcBorders>
            <w:shd w:val="clear" w:color="auto" w:fill="auto"/>
          </w:tcPr>
          <w:p w:rsidR="009C34B8" w:rsidRPr="00597D93" w:rsidRDefault="009C34B8" w:rsidP="00597D93">
            <w:pPr>
              <w:pStyle w:val="a5"/>
              <w:jc w:val="center"/>
            </w:pPr>
          </w:p>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9C34B8" w:rsidRPr="00597D93" w:rsidRDefault="009C34B8" w:rsidP="009C34B8">
            <w:pPr>
              <w:pStyle w:val="a5"/>
              <w:jc w:val="center"/>
            </w:pPr>
            <w:r w:rsidRPr="00597D93">
              <w:t>2</w:t>
            </w:r>
          </w:p>
        </w:tc>
        <w:tc>
          <w:tcPr>
            <w:tcW w:w="2419" w:type="dxa"/>
            <w:vMerge/>
            <w:tcBorders>
              <w:left w:val="single" w:sz="4" w:space="0" w:color="auto"/>
              <w:right w:val="single" w:sz="4" w:space="0" w:color="auto"/>
            </w:tcBorders>
            <w:shd w:val="clear" w:color="auto" w:fill="auto"/>
          </w:tcPr>
          <w:p w:rsidR="009C34B8" w:rsidRPr="00597D93" w:rsidRDefault="009C34B8" w:rsidP="00597D93"/>
        </w:tc>
      </w:tr>
      <w:tr w:rsidR="009C34B8" w:rsidRPr="00597D93" w:rsidTr="00812261">
        <w:trPr>
          <w:trHeight w:val="20"/>
        </w:trPr>
        <w:tc>
          <w:tcPr>
            <w:tcW w:w="2669" w:type="dxa"/>
            <w:vMerge/>
            <w:tcBorders>
              <w:left w:val="single" w:sz="4" w:space="0" w:color="auto"/>
            </w:tcBorders>
            <w:shd w:val="clear" w:color="auto" w:fill="auto"/>
          </w:tcPr>
          <w:p w:rsidR="009C34B8" w:rsidRPr="00597D93" w:rsidRDefault="009C34B8" w:rsidP="00597D93"/>
        </w:tc>
        <w:tc>
          <w:tcPr>
            <w:tcW w:w="9494" w:type="dxa"/>
            <w:tcBorders>
              <w:top w:val="single" w:sz="4" w:space="0" w:color="auto"/>
              <w:left w:val="single" w:sz="4" w:space="0" w:color="auto"/>
            </w:tcBorders>
            <w:shd w:val="clear" w:color="auto" w:fill="D9D9D9" w:themeFill="background1" w:themeFillShade="D9"/>
            <w:vAlign w:val="bottom"/>
          </w:tcPr>
          <w:p w:rsidR="009C34B8" w:rsidRPr="00597D93" w:rsidRDefault="009C34B8" w:rsidP="00597D93">
            <w:pPr>
              <w:pStyle w:val="a5"/>
              <w:jc w:val="both"/>
            </w:pPr>
            <w:r w:rsidRPr="00597D93">
              <w:t>Чтение и анализ диалогов; работа (в парах) над созданием «профессионального диалога» (в соответствии с будущей профессией/специальностью):</w:t>
            </w:r>
          </w:p>
        </w:tc>
        <w:tc>
          <w:tcPr>
            <w:tcW w:w="994" w:type="dxa"/>
            <w:vMerge/>
            <w:tcBorders>
              <w:left w:val="single" w:sz="4" w:space="0" w:color="auto"/>
            </w:tcBorders>
            <w:shd w:val="clear" w:color="auto" w:fill="D9D9D9" w:themeFill="background1" w:themeFillShade="D9"/>
            <w:vAlign w:val="center"/>
          </w:tcPr>
          <w:p w:rsidR="009C34B8" w:rsidRPr="00597D93" w:rsidRDefault="009C34B8" w:rsidP="00597D93"/>
        </w:tc>
        <w:tc>
          <w:tcPr>
            <w:tcW w:w="2419" w:type="dxa"/>
            <w:vMerge/>
            <w:tcBorders>
              <w:left w:val="single" w:sz="4" w:space="0" w:color="auto"/>
              <w:right w:val="single" w:sz="4" w:space="0" w:color="auto"/>
            </w:tcBorders>
            <w:shd w:val="clear" w:color="auto" w:fill="auto"/>
          </w:tcPr>
          <w:p w:rsidR="009C34B8" w:rsidRPr="00597D93" w:rsidRDefault="009C34B8"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9C34B8" w:rsidP="00597D93">
            <w:pPr>
              <w:pStyle w:val="a5"/>
              <w:jc w:val="center"/>
            </w:pPr>
            <w:r>
              <w:rPr>
                <w:b/>
                <w:bCs/>
              </w:rPr>
              <w:t xml:space="preserve">Тема </w:t>
            </w:r>
            <w:r w:rsidRPr="009C34B8">
              <w:rPr>
                <w:b/>
                <w:bCs/>
              </w:rPr>
              <w:t>11.</w:t>
            </w:r>
            <w:r w:rsidR="00597D93" w:rsidRPr="009C34B8">
              <w:rPr>
                <w:b/>
              </w:rPr>
              <w:t>7</w:t>
            </w:r>
            <w:r w:rsidR="00C91A3B">
              <w:rPr>
                <w:b/>
              </w:rPr>
              <w:t>.</w:t>
            </w:r>
            <w:r w:rsidR="00597D93" w:rsidRPr="00597D93">
              <w:t xml:space="preserve"> «Видеть красоту» или «созидать красоту»? Быть мастером или творцом?</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tcPr>
          <w:p w:rsidR="00DA049F" w:rsidRPr="00597D93" w:rsidRDefault="00597D93" w:rsidP="009C34B8">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Творчество и творческая личность: сложности, с которыми сталкивается человек в процессе творчества. Творческий труд. Тема красоты в творчестве. Рассказ В. Шукшина «Стенька Разин», рассказ С. Скитальца «Икар»</w:t>
            </w:r>
          </w:p>
        </w:tc>
        <w:tc>
          <w:tcPr>
            <w:tcW w:w="994" w:type="dxa"/>
            <w:vMerge/>
            <w:tcBorders>
              <w:left w:val="single" w:sz="4" w:space="0" w:color="auto"/>
              <w:bottom w:val="single" w:sz="4" w:space="0" w:color="auto"/>
            </w:tcBorders>
            <w:shd w:val="clear" w:color="auto" w:fill="auto"/>
          </w:tcPr>
          <w:p w:rsidR="00DA049F" w:rsidRPr="00597D93" w:rsidRDefault="00DA049F" w:rsidP="009C34B8">
            <w:pPr>
              <w:jc w:val="center"/>
            </w:pP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tcPr>
          <w:p w:rsidR="00DA049F" w:rsidRPr="00597D93" w:rsidRDefault="00597D93" w:rsidP="009C34B8">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Анализ избранных эпизодов, чтение по ролям сцены «В кузнице» («Стенька Разин»); словарная работа, написание эссе «Какова роль красоты в жизни человека?»</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val="restart"/>
            <w:tcBorders>
              <w:top w:val="single" w:sz="4" w:space="0" w:color="auto"/>
              <w:left w:val="single" w:sz="4" w:space="0" w:color="auto"/>
            </w:tcBorders>
            <w:shd w:val="clear" w:color="auto" w:fill="auto"/>
          </w:tcPr>
          <w:p w:rsidR="00DA049F" w:rsidRPr="00597D93" w:rsidRDefault="00597D93" w:rsidP="00597D93">
            <w:pPr>
              <w:pStyle w:val="a5"/>
              <w:jc w:val="center"/>
            </w:pPr>
            <w:r w:rsidRPr="00597D93">
              <w:rPr>
                <w:b/>
                <w:bCs/>
              </w:rPr>
              <w:t>Тема 11.8</w:t>
            </w:r>
            <w:r w:rsidR="00C91A3B">
              <w:rPr>
                <w:b/>
                <w:bCs/>
              </w:rPr>
              <w:t>.</w:t>
            </w:r>
            <w:r w:rsidRPr="00597D93">
              <w:rPr>
                <w:b/>
                <w:bCs/>
              </w:rPr>
              <w:t xml:space="preserve"> «</w:t>
            </w:r>
            <w:r w:rsidRPr="00597D93">
              <w:t>Прогресс - это форма человеческого существования»</w:t>
            </w:r>
          </w:p>
        </w:tc>
        <w:tc>
          <w:tcPr>
            <w:tcW w:w="9494" w:type="dxa"/>
            <w:tcBorders>
              <w:top w:val="single" w:sz="4" w:space="0" w:color="auto"/>
              <w:left w:val="single" w:sz="4" w:space="0" w:color="auto"/>
            </w:tcBorders>
            <w:shd w:val="clear" w:color="auto" w:fill="auto"/>
            <w:vAlign w:val="bottom"/>
          </w:tcPr>
          <w:p w:rsidR="00DA049F" w:rsidRPr="00597D93" w:rsidRDefault="00597D93" w:rsidP="00597D93">
            <w:pPr>
              <w:pStyle w:val="a5"/>
              <w:jc w:val="both"/>
            </w:pPr>
            <w:r w:rsidRPr="00597D93">
              <w:rPr>
                <w:b/>
                <w:bCs/>
              </w:rPr>
              <w:t>Содержание учебного материала</w:t>
            </w:r>
          </w:p>
        </w:tc>
        <w:tc>
          <w:tcPr>
            <w:tcW w:w="994" w:type="dxa"/>
            <w:vMerge w:val="restart"/>
            <w:tcBorders>
              <w:top w:val="single" w:sz="4" w:space="0" w:color="auto"/>
              <w:left w:val="single" w:sz="4" w:space="0" w:color="auto"/>
            </w:tcBorders>
            <w:shd w:val="clear" w:color="auto" w:fill="auto"/>
            <w:vAlign w:val="center"/>
          </w:tcPr>
          <w:p w:rsidR="00DA049F" w:rsidRPr="00597D93" w:rsidRDefault="00597D93" w:rsidP="00597D93">
            <w:pPr>
              <w:pStyle w:val="a5"/>
              <w:jc w:val="center"/>
            </w:pPr>
            <w:r w:rsidRPr="00597D93">
              <w:t>-</w:t>
            </w:r>
          </w:p>
        </w:tc>
        <w:tc>
          <w:tcPr>
            <w:tcW w:w="2419"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9C34B8">
            <w:pPr>
              <w:pStyle w:val="a5"/>
              <w:jc w:val="center"/>
            </w:pPr>
            <w:r w:rsidRPr="00597D93">
              <w:t>ОК 01, ОК 02, ОК 03,</w:t>
            </w:r>
          </w:p>
          <w:p w:rsidR="00DA049F" w:rsidRPr="00597D93" w:rsidRDefault="00597D93" w:rsidP="009C34B8">
            <w:pPr>
              <w:pStyle w:val="a5"/>
              <w:jc w:val="center"/>
            </w:pPr>
            <w:r w:rsidRPr="00597D93">
              <w:t>ОК 04, ОК 05, ОК 06, ОК 09, ПК 1.1</w:t>
            </w:r>
          </w:p>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597D93">
            <w:pPr>
              <w:pStyle w:val="a5"/>
              <w:jc w:val="both"/>
            </w:pPr>
            <w:r w:rsidRPr="00597D93">
              <w:t>Технический прогресс и развитие искусства. Тема технического прогресса в литературе. М. Булгаков «Собачье сердце», Р. Брэдбери «И грянул гром.», «Вельд», «Улыбка» (по выбору)</w:t>
            </w:r>
          </w:p>
        </w:tc>
        <w:tc>
          <w:tcPr>
            <w:tcW w:w="994" w:type="dxa"/>
            <w:vMerge/>
            <w:tcBorders>
              <w:left w:val="single" w:sz="4" w:space="0" w:color="auto"/>
              <w:bottom w:val="single" w:sz="4" w:space="0" w:color="auto"/>
            </w:tcBorders>
            <w:shd w:val="clear" w:color="auto" w:fill="auto"/>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rPr>
                <w:b/>
                <w:bCs/>
              </w:rPr>
              <w:t>Практические занятия:</w:t>
            </w:r>
          </w:p>
        </w:tc>
        <w:tc>
          <w:tcPr>
            <w:tcW w:w="994" w:type="dxa"/>
            <w:vMerge w:val="restart"/>
            <w:tcBorders>
              <w:top w:val="single" w:sz="4" w:space="0" w:color="auto"/>
              <w:left w:val="single" w:sz="4" w:space="0" w:color="auto"/>
            </w:tcBorders>
            <w:shd w:val="clear" w:color="auto" w:fill="D9D9D9" w:themeFill="background1" w:themeFillShade="D9"/>
            <w:vAlign w:val="center"/>
          </w:tcPr>
          <w:p w:rsidR="00DA049F" w:rsidRPr="00597D93" w:rsidRDefault="00597D93" w:rsidP="00597D93">
            <w:pPr>
              <w:pStyle w:val="a5"/>
              <w:jc w:val="center"/>
            </w:pPr>
            <w:r w:rsidRPr="00597D93">
              <w:t>2</w:t>
            </w:r>
          </w:p>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2669" w:type="dxa"/>
            <w:vMerge/>
            <w:tcBorders>
              <w:left w:val="single" w:sz="4" w:space="0" w:color="auto"/>
            </w:tcBorders>
            <w:shd w:val="clear" w:color="auto" w:fill="auto"/>
          </w:tcPr>
          <w:p w:rsidR="00DA049F" w:rsidRPr="00597D93" w:rsidRDefault="00DA049F" w:rsidP="00597D93"/>
        </w:tc>
        <w:tc>
          <w:tcPr>
            <w:tcW w:w="9494" w:type="dxa"/>
            <w:tcBorders>
              <w:top w:val="single" w:sz="4" w:space="0" w:color="auto"/>
              <w:left w:val="single" w:sz="4" w:space="0" w:color="auto"/>
            </w:tcBorders>
            <w:shd w:val="clear" w:color="auto" w:fill="D9D9D9" w:themeFill="background1" w:themeFillShade="D9"/>
            <w:vAlign w:val="bottom"/>
          </w:tcPr>
          <w:p w:rsidR="00DA049F" w:rsidRPr="00597D93" w:rsidRDefault="00597D93" w:rsidP="00597D93">
            <w:pPr>
              <w:pStyle w:val="a5"/>
              <w:jc w:val="both"/>
            </w:pPr>
            <w:r w:rsidRPr="00597D93">
              <w:t xml:space="preserve">Подготовка и участие в дискуссии </w:t>
            </w:r>
            <w:r w:rsidRPr="00597D93">
              <w:rPr>
                <w:b/>
                <w:bCs/>
              </w:rPr>
              <w:t>«</w:t>
            </w:r>
            <w:r w:rsidRPr="00597D93">
              <w:t>Как научно-технический прогресс влияет на человечество?»</w:t>
            </w:r>
          </w:p>
        </w:tc>
        <w:tc>
          <w:tcPr>
            <w:tcW w:w="994" w:type="dxa"/>
            <w:vMerge/>
            <w:tcBorders>
              <w:left w:val="single" w:sz="4" w:space="0" w:color="auto"/>
            </w:tcBorders>
            <w:shd w:val="clear" w:color="auto" w:fill="D9D9D9" w:themeFill="background1" w:themeFillShade="D9"/>
            <w:vAlign w:val="center"/>
          </w:tcPr>
          <w:p w:rsidR="00DA049F" w:rsidRPr="00597D93" w:rsidRDefault="00DA049F" w:rsidP="00597D93"/>
        </w:tc>
        <w:tc>
          <w:tcPr>
            <w:tcW w:w="2419" w:type="dxa"/>
            <w:vMerge/>
            <w:tcBorders>
              <w:left w:val="single" w:sz="4" w:space="0" w:color="auto"/>
              <w:right w:val="single" w:sz="4" w:space="0" w:color="auto"/>
            </w:tcBorders>
            <w:shd w:val="clear" w:color="auto" w:fill="auto"/>
            <w:vAlign w:val="center"/>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tcBorders>
            <w:shd w:val="clear" w:color="auto" w:fill="auto"/>
            <w:vAlign w:val="bottom"/>
          </w:tcPr>
          <w:p w:rsidR="00DA049F" w:rsidRPr="00597D93" w:rsidRDefault="00597D93" w:rsidP="00597D93">
            <w:pPr>
              <w:pStyle w:val="a5"/>
            </w:pPr>
            <w:r w:rsidRPr="00597D93">
              <w:rPr>
                <w:b/>
                <w:bCs/>
              </w:rPr>
              <w:t>Промежуточная аттестация по учебному предмету</w:t>
            </w:r>
            <w:r w:rsidR="00812261">
              <w:rPr>
                <w:b/>
                <w:bCs/>
              </w:rPr>
              <w:t>:</w:t>
            </w:r>
            <w:r w:rsidRPr="00597D93">
              <w:rPr>
                <w:b/>
                <w:bCs/>
              </w:rPr>
              <w:t xml:space="preserve"> дифференцированный зачет</w:t>
            </w:r>
          </w:p>
        </w:tc>
        <w:tc>
          <w:tcPr>
            <w:tcW w:w="994" w:type="dxa"/>
            <w:tcBorders>
              <w:top w:val="single" w:sz="4" w:space="0" w:color="auto"/>
              <w:left w:val="single" w:sz="4" w:space="0" w:color="auto"/>
            </w:tcBorders>
            <w:shd w:val="clear" w:color="auto" w:fill="auto"/>
            <w:vAlign w:val="bottom"/>
          </w:tcPr>
          <w:p w:rsidR="00DA049F" w:rsidRPr="00597D93" w:rsidRDefault="00597D93" w:rsidP="00597D93">
            <w:pPr>
              <w:pStyle w:val="a5"/>
              <w:jc w:val="center"/>
            </w:pPr>
            <w:r w:rsidRPr="00597D93">
              <w:rPr>
                <w:b/>
                <w:bCs/>
              </w:rPr>
              <w:t>2</w:t>
            </w:r>
          </w:p>
        </w:tc>
        <w:tc>
          <w:tcPr>
            <w:tcW w:w="2419" w:type="dxa"/>
            <w:tcBorders>
              <w:top w:val="single" w:sz="4" w:space="0" w:color="auto"/>
              <w:left w:val="single" w:sz="4" w:space="0" w:color="auto"/>
              <w:right w:val="single" w:sz="4" w:space="0" w:color="auto"/>
            </w:tcBorders>
            <w:shd w:val="clear" w:color="auto" w:fill="auto"/>
          </w:tcPr>
          <w:p w:rsidR="00DA049F" w:rsidRPr="00597D93" w:rsidRDefault="00DA049F" w:rsidP="00597D93"/>
        </w:tc>
      </w:tr>
      <w:tr w:rsidR="00DA049F" w:rsidRPr="00597D93" w:rsidTr="00812261">
        <w:trPr>
          <w:trHeight w:val="20"/>
        </w:trPr>
        <w:tc>
          <w:tcPr>
            <w:tcW w:w="12163" w:type="dxa"/>
            <w:gridSpan w:val="2"/>
            <w:tcBorders>
              <w:top w:val="single" w:sz="4" w:space="0" w:color="auto"/>
              <w:left w:val="single" w:sz="4" w:space="0" w:color="auto"/>
              <w:bottom w:val="single" w:sz="4" w:space="0" w:color="auto"/>
            </w:tcBorders>
            <w:shd w:val="clear" w:color="auto" w:fill="auto"/>
            <w:vAlign w:val="center"/>
          </w:tcPr>
          <w:p w:rsidR="00DA049F" w:rsidRPr="00597D93" w:rsidRDefault="00597D93" w:rsidP="00597D93">
            <w:pPr>
              <w:pStyle w:val="a5"/>
            </w:pPr>
            <w:r w:rsidRPr="00597D93">
              <w:rPr>
                <w:b/>
                <w:bCs/>
              </w:rPr>
              <w:t>Всего:</w:t>
            </w:r>
          </w:p>
        </w:tc>
        <w:tc>
          <w:tcPr>
            <w:tcW w:w="994" w:type="dxa"/>
            <w:tcBorders>
              <w:top w:val="single" w:sz="4" w:space="0" w:color="auto"/>
              <w:left w:val="single" w:sz="4" w:space="0" w:color="auto"/>
              <w:bottom w:val="single" w:sz="4" w:space="0" w:color="auto"/>
            </w:tcBorders>
            <w:shd w:val="clear" w:color="auto" w:fill="auto"/>
            <w:vAlign w:val="center"/>
          </w:tcPr>
          <w:p w:rsidR="00DA049F" w:rsidRPr="00597D93" w:rsidRDefault="00597D93" w:rsidP="00597D93">
            <w:pPr>
              <w:pStyle w:val="a5"/>
              <w:jc w:val="center"/>
            </w:pPr>
            <w:r w:rsidRPr="00597D93">
              <w:rPr>
                <w:b/>
                <w:bCs/>
              </w:rPr>
              <w:t>118</w:t>
            </w:r>
          </w:p>
        </w:tc>
        <w:tc>
          <w:tcPr>
            <w:tcW w:w="2419" w:type="dxa"/>
            <w:tcBorders>
              <w:top w:val="single" w:sz="4" w:space="0" w:color="auto"/>
              <w:left w:val="single" w:sz="4" w:space="0" w:color="auto"/>
              <w:bottom w:val="single" w:sz="4" w:space="0" w:color="auto"/>
              <w:right w:val="single" w:sz="4" w:space="0" w:color="auto"/>
            </w:tcBorders>
            <w:shd w:val="clear" w:color="auto" w:fill="auto"/>
          </w:tcPr>
          <w:p w:rsidR="00DA049F" w:rsidRPr="00597D93" w:rsidRDefault="00DA049F" w:rsidP="00597D93"/>
        </w:tc>
      </w:tr>
    </w:tbl>
    <w:p w:rsidR="00DA049F" w:rsidRPr="00597D93" w:rsidRDefault="00DA049F" w:rsidP="00597D93">
      <w:pPr>
        <w:sectPr w:rsidR="00DA049F" w:rsidRPr="00597D93" w:rsidSect="00597D93">
          <w:footerReference w:type="default" r:id="rId12"/>
          <w:pgSz w:w="16840" w:h="11900" w:orient="landscape"/>
          <w:pgMar w:top="549" w:right="659" w:bottom="753" w:left="1701" w:header="121" w:footer="3" w:gutter="0"/>
          <w:cols w:space="720"/>
          <w:noEndnote/>
          <w:docGrid w:linePitch="360"/>
        </w:sectPr>
      </w:pPr>
    </w:p>
    <w:p w:rsidR="00DA049F" w:rsidRPr="00597D93" w:rsidRDefault="00812261" w:rsidP="00812261">
      <w:pPr>
        <w:pStyle w:val="11"/>
        <w:keepNext/>
        <w:keepLines/>
        <w:tabs>
          <w:tab w:val="left" w:pos="368"/>
        </w:tabs>
        <w:spacing w:after="300" w:line="240" w:lineRule="auto"/>
        <w:jc w:val="center"/>
      </w:pPr>
      <w:bookmarkStart w:id="4" w:name="bookmark9"/>
      <w:r>
        <w:lastRenderedPageBreak/>
        <w:t xml:space="preserve">3. </w:t>
      </w:r>
      <w:r w:rsidRPr="00597D93">
        <w:t>УСЛОВИЯ РЕАЛИЗАЦИИ ПРОГРАММЫ ПРЕДМЕТА</w:t>
      </w:r>
      <w:bookmarkEnd w:id="4"/>
    </w:p>
    <w:p w:rsidR="00DA049F" w:rsidRPr="00597D93" w:rsidRDefault="00812261" w:rsidP="00812261">
      <w:pPr>
        <w:pStyle w:val="1"/>
        <w:tabs>
          <w:tab w:val="left" w:pos="541"/>
        </w:tabs>
        <w:spacing w:line="276" w:lineRule="auto"/>
        <w:ind w:firstLine="709"/>
        <w:jc w:val="both"/>
      </w:pPr>
      <w:r>
        <w:rPr>
          <w:b/>
        </w:rPr>
        <w:t>3</w:t>
      </w:r>
      <w:r w:rsidRPr="00812261">
        <w:rPr>
          <w:b/>
        </w:rPr>
        <w:t>.1.</w:t>
      </w:r>
      <w:r>
        <w:t xml:space="preserve"> </w:t>
      </w:r>
      <w:r w:rsidR="00597D93" w:rsidRPr="00597D93">
        <w:t>Для реализации программы предмета предусмотрен кабинет русского языка и литературы</w:t>
      </w:r>
    </w:p>
    <w:p w:rsidR="00DA049F" w:rsidRPr="00597D93" w:rsidRDefault="00597D93" w:rsidP="00812261">
      <w:pPr>
        <w:pStyle w:val="1"/>
        <w:spacing w:line="276" w:lineRule="auto"/>
        <w:ind w:firstLine="709"/>
        <w:jc w:val="both"/>
      </w:pPr>
      <w:r w:rsidRPr="00597D93">
        <w:t>Оборудование учебного кабинета:</w:t>
      </w:r>
    </w:p>
    <w:p w:rsidR="00DA049F" w:rsidRPr="00597D93" w:rsidRDefault="00597D93" w:rsidP="00812261">
      <w:pPr>
        <w:pStyle w:val="1"/>
        <w:numPr>
          <w:ilvl w:val="0"/>
          <w:numId w:val="25"/>
        </w:numPr>
        <w:tabs>
          <w:tab w:val="left" w:pos="258"/>
        </w:tabs>
        <w:spacing w:line="276" w:lineRule="auto"/>
        <w:ind w:firstLine="709"/>
        <w:jc w:val="both"/>
      </w:pPr>
      <w:r w:rsidRPr="00597D93">
        <w:t>посадочные места по количеству обучающихся;</w:t>
      </w:r>
    </w:p>
    <w:p w:rsidR="00DA049F" w:rsidRPr="00597D93" w:rsidRDefault="00597D93" w:rsidP="00812261">
      <w:pPr>
        <w:pStyle w:val="1"/>
        <w:numPr>
          <w:ilvl w:val="0"/>
          <w:numId w:val="25"/>
        </w:numPr>
        <w:tabs>
          <w:tab w:val="left" w:pos="258"/>
        </w:tabs>
        <w:spacing w:line="276" w:lineRule="auto"/>
        <w:ind w:firstLine="709"/>
        <w:jc w:val="both"/>
      </w:pPr>
      <w:r w:rsidRPr="00597D93">
        <w:t>рабочее место преподавателя;</w:t>
      </w:r>
    </w:p>
    <w:p w:rsidR="00DA049F" w:rsidRPr="00597D93" w:rsidRDefault="00597D93" w:rsidP="00812261">
      <w:pPr>
        <w:pStyle w:val="1"/>
        <w:numPr>
          <w:ilvl w:val="0"/>
          <w:numId w:val="25"/>
        </w:numPr>
        <w:tabs>
          <w:tab w:val="left" w:pos="258"/>
        </w:tabs>
        <w:spacing w:line="276" w:lineRule="auto"/>
        <w:ind w:firstLine="709"/>
        <w:jc w:val="both"/>
      </w:pPr>
      <w:r w:rsidRPr="00597D93">
        <w:t>комплект учебно-наглядных пособий;</w:t>
      </w:r>
    </w:p>
    <w:p w:rsidR="00DA049F" w:rsidRPr="00597D93" w:rsidRDefault="00597D93" w:rsidP="00812261">
      <w:pPr>
        <w:pStyle w:val="1"/>
        <w:numPr>
          <w:ilvl w:val="0"/>
          <w:numId w:val="25"/>
        </w:numPr>
        <w:tabs>
          <w:tab w:val="left" w:pos="258"/>
        </w:tabs>
        <w:spacing w:line="276" w:lineRule="auto"/>
        <w:ind w:firstLine="709"/>
        <w:jc w:val="both"/>
      </w:pPr>
      <w:r w:rsidRPr="00597D93">
        <w:t>комплект электронных видеоматериалов;</w:t>
      </w:r>
    </w:p>
    <w:p w:rsidR="00DA049F" w:rsidRPr="00597D93" w:rsidRDefault="00597D93" w:rsidP="00812261">
      <w:pPr>
        <w:pStyle w:val="1"/>
        <w:numPr>
          <w:ilvl w:val="0"/>
          <w:numId w:val="25"/>
        </w:numPr>
        <w:tabs>
          <w:tab w:val="left" w:pos="258"/>
        </w:tabs>
        <w:spacing w:line="276" w:lineRule="auto"/>
        <w:ind w:firstLine="709"/>
        <w:jc w:val="both"/>
      </w:pPr>
      <w:r w:rsidRPr="00597D93">
        <w:t>задания для контрольных работ;</w:t>
      </w:r>
    </w:p>
    <w:p w:rsidR="00DA049F" w:rsidRPr="00597D93" w:rsidRDefault="00597D93" w:rsidP="00812261">
      <w:pPr>
        <w:pStyle w:val="1"/>
        <w:numPr>
          <w:ilvl w:val="0"/>
          <w:numId w:val="25"/>
        </w:numPr>
        <w:tabs>
          <w:tab w:val="left" w:pos="258"/>
        </w:tabs>
        <w:spacing w:line="276" w:lineRule="auto"/>
        <w:ind w:firstLine="709"/>
        <w:jc w:val="both"/>
      </w:pPr>
      <w:r w:rsidRPr="00597D93">
        <w:t>профессионально ориентированные задания;</w:t>
      </w:r>
    </w:p>
    <w:p w:rsidR="00DA049F" w:rsidRPr="00597D93" w:rsidRDefault="00597D93" w:rsidP="00812261">
      <w:pPr>
        <w:pStyle w:val="1"/>
        <w:numPr>
          <w:ilvl w:val="0"/>
          <w:numId w:val="25"/>
        </w:numPr>
        <w:tabs>
          <w:tab w:val="left" w:pos="258"/>
        </w:tabs>
        <w:spacing w:line="276" w:lineRule="auto"/>
        <w:ind w:firstLine="709"/>
        <w:jc w:val="both"/>
      </w:pPr>
      <w:r w:rsidRPr="00597D93">
        <w:t>материалы текущей и промежуточной аттестации.</w:t>
      </w:r>
    </w:p>
    <w:p w:rsidR="00DA049F" w:rsidRPr="00597D93" w:rsidRDefault="00597D93" w:rsidP="00812261">
      <w:pPr>
        <w:pStyle w:val="1"/>
        <w:spacing w:line="276" w:lineRule="auto"/>
        <w:ind w:firstLine="709"/>
        <w:jc w:val="both"/>
      </w:pPr>
      <w:r w:rsidRPr="00597D93">
        <w:t>Технические средства обучения:</w:t>
      </w:r>
    </w:p>
    <w:p w:rsidR="00DA049F" w:rsidRPr="00597D93" w:rsidRDefault="00597D93" w:rsidP="00812261">
      <w:pPr>
        <w:pStyle w:val="1"/>
        <w:numPr>
          <w:ilvl w:val="0"/>
          <w:numId w:val="25"/>
        </w:numPr>
        <w:tabs>
          <w:tab w:val="left" w:pos="258"/>
        </w:tabs>
        <w:spacing w:line="276" w:lineRule="auto"/>
        <w:ind w:firstLine="709"/>
        <w:jc w:val="both"/>
      </w:pPr>
      <w:r w:rsidRPr="00597D93">
        <w:t>персональный компьютер с лицензионным программным обеспечением;</w:t>
      </w:r>
    </w:p>
    <w:p w:rsidR="00DA049F" w:rsidRPr="00597D93" w:rsidRDefault="00597D93" w:rsidP="00812261">
      <w:pPr>
        <w:pStyle w:val="1"/>
        <w:numPr>
          <w:ilvl w:val="0"/>
          <w:numId w:val="25"/>
        </w:numPr>
        <w:tabs>
          <w:tab w:val="left" w:pos="258"/>
        </w:tabs>
        <w:spacing w:after="300" w:line="276" w:lineRule="auto"/>
        <w:ind w:firstLine="709"/>
        <w:jc w:val="both"/>
      </w:pPr>
      <w:r w:rsidRPr="00597D93">
        <w:t>проектор с экраном.</w:t>
      </w:r>
    </w:p>
    <w:p w:rsidR="00DA049F" w:rsidRPr="00597D93" w:rsidRDefault="00812261" w:rsidP="00812261">
      <w:pPr>
        <w:pStyle w:val="11"/>
        <w:keepNext/>
        <w:keepLines/>
        <w:tabs>
          <w:tab w:val="left" w:pos="546"/>
        </w:tabs>
        <w:spacing w:line="276" w:lineRule="auto"/>
        <w:ind w:firstLine="709"/>
        <w:jc w:val="both"/>
      </w:pPr>
      <w:bookmarkStart w:id="5" w:name="bookmark11"/>
      <w:r>
        <w:t xml:space="preserve">3.2. </w:t>
      </w:r>
      <w:r w:rsidR="00597D93" w:rsidRPr="00597D93">
        <w:t>Информационное обеспечение обучения</w:t>
      </w:r>
      <w:bookmarkEnd w:id="5"/>
    </w:p>
    <w:p w:rsidR="00DA049F" w:rsidRPr="00597D93" w:rsidRDefault="00597D93" w:rsidP="00812261">
      <w:pPr>
        <w:pStyle w:val="1"/>
        <w:tabs>
          <w:tab w:val="left" w:pos="1074"/>
        </w:tabs>
        <w:spacing w:after="240" w:line="276" w:lineRule="auto"/>
        <w:ind w:firstLine="709"/>
        <w:jc w:val="both"/>
      </w:pPr>
      <w:r w:rsidRPr="00597D93">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DA049F" w:rsidRPr="00597D93" w:rsidRDefault="00812261" w:rsidP="00812261">
      <w:pPr>
        <w:pStyle w:val="11"/>
        <w:keepNext/>
        <w:keepLines/>
        <w:tabs>
          <w:tab w:val="left" w:pos="1443"/>
        </w:tabs>
        <w:spacing w:after="100" w:line="276" w:lineRule="auto"/>
        <w:ind w:firstLine="709"/>
        <w:jc w:val="both"/>
      </w:pPr>
      <w:bookmarkStart w:id="6" w:name="bookmark13"/>
      <w:r>
        <w:t xml:space="preserve">3.2.1. </w:t>
      </w:r>
      <w:r w:rsidR="00597D93" w:rsidRPr="00597D93">
        <w:t>Основные печатные издания</w:t>
      </w:r>
      <w:bookmarkEnd w:id="6"/>
    </w:p>
    <w:p w:rsidR="00DA049F" w:rsidRPr="00597D93" w:rsidRDefault="00812261" w:rsidP="00812261">
      <w:pPr>
        <w:pStyle w:val="1"/>
        <w:tabs>
          <w:tab w:val="left" w:pos="494"/>
          <w:tab w:val="left" w:pos="1946"/>
        </w:tabs>
        <w:spacing w:after="100"/>
        <w:ind w:firstLine="709"/>
        <w:jc w:val="both"/>
      </w:pPr>
      <w:r>
        <w:t xml:space="preserve">1. Литература: </w:t>
      </w:r>
      <w:r w:rsidR="00597D93" w:rsidRPr="00597D93">
        <w:t>учебник для студ. учреждений сред. Проф. образования /</w:t>
      </w:r>
      <w:r>
        <w:t xml:space="preserve"> </w:t>
      </w:r>
      <w:r w:rsidR="00597D93" w:rsidRPr="00597D93">
        <w:t>[Г.А.Обернихина, И.Л.Емельянова и др.]; под ред. Г.А.Обернихиной. - 15-е изд., стер. - М.: Издательский центр «Академия», 2017. - 656 с.</w:t>
      </w:r>
    </w:p>
    <w:p w:rsidR="00DA049F" w:rsidRPr="00597D93" w:rsidRDefault="00812261" w:rsidP="00812261">
      <w:pPr>
        <w:pStyle w:val="1"/>
        <w:tabs>
          <w:tab w:val="left" w:pos="518"/>
        </w:tabs>
        <w:spacing w:after="100"/>
        <w:ind w:firstLine="709"/>
        <w:jc w:val="both"/>
      </w:pPr>
      <w:r>
        <w:t xml:space="preserve">2. </w:t>
      </w:r>
      <w:r w:rsidR="00597D93" w:rsidRPr="00597D93">
        <w:t>Литература. 10 класс. Учебник для общеобразоват. учреждений. Базовый и профил. уровни. В 2 ч./ Лебедев Ю.В. - 12-е изд. - М.: Просвещение, 2010.</w:t>
      </w:r>
    </w:p>
    <w:p w:rsidR="00DA049F" w:rsidRPr="00597D93" w:rsidRDefault="00812261" w:rsidP="00812261">
      <w:pPr>
        <w:pStyle w:val="1"/>
        <w:tabs>
          <w:tab w:val="left" w:pos="514"/>
        </w:tabs>
        <w:spacing w:after="100"/>
        <w:ind w:firstLine="709"/>
        <w:jc w:val="both"/>
      </w:pPr>
      <w:r>
        <w:t xml:space="preserve">3. </w:t>
      </w:r>
      <w:r w:rsidR="00597D93" w:rsidRPr="00597D93">
        <w:t>Литература. 11 класс. Учебник для общеобразоват. учреждений. В 2 ч. Ч.1 / [Л.А.Смирнова, О.Н.Михайлов, А.М.Турков и др.; сост. Е.П.Пронина]; под ред. В.П.Журавлева. - 17-е изд. - М.: Просвещение, 2012. - 399 с.</w:t>
      </w:r>
    </w:p>
    <w:p w:rsidR="00DA049F" w:rsidRPr="00597D93" w:rsidRDefault="00812261" w:rsidP="00812261">
      <w:pPr>
        <w:pStyle w:val="1"/>
        <w:tabs>
          <w:tab w:val="left" w:pos="518"/>
        </w:tabs>
        <w:spacing w:after="100"/>
        <w:ind w:firstLine="709"/>
        <w:jc w:val="both"/>
      </w:pPr>
      <w:r>
        <w:t xml:space="preserve">4. </w:t>
      </w:r>
      <w:r w:rsidR="00597D93" w:rsidRPr="00597D93">
        <w:t>Литература. 11 класс. Учебник для общеобразоват. учреждений. В 2 ч. Ч.2 / [В.А.Чалмаев</w:t>
      </w:r>
      <w:proofErr w:type="gramStart"/>
      <w:r w:rsidR="00597D93" w:rsidRPr="00597D93">
        <w:t>, .</w:t>
      </w:r>
      <w:proofErr w:type="gramEnd"/>
      <w:r w:rsidR="00597D93" w:rsidRPr="00597D93">
        <w:t>Н.Михайлов, А.И.Павловский и др.; сост. Е.П.Пронина]; под ред. В.П.Журавлева. - 17-е изд. - М.: Просвещение, 2012. - 445 с.</w:t>
      </w:r>
    </w:p>
    <w:p w:rsidR="00DA049F" w:rsidRPr="00597D93" w:rsidRDefault="00812261" w:rsidP="00812261">
      <w:pPr>
        <w:pStyle w:val="1"/>
        <w:tabs>
          <w:tab w:val="left" w:pos="509"/>
        </w:tabs>
        <w:spacing w:after="300"/>
        <w:ind w:firstLine="709"/>
        <w:jc w:val="both"/>
      </w:pPr>
      <w:r>
        <w:t xml:space="preserve">5. </w:t>
      </w:r>
      <w:r w:rsidR="00597D93" w:rsidRPr="00597D93">
        <w:t>Литература: практикум; учебное пособие для учреждений нач. и сред. проф. образования / под ред. Г.А. Обернихиной. - 3-е изд., стер. - М.: издательский центр Академия, 2013</w:t>
      </w:r>
    </w:p>
    <w:p w:rsidR="00DA049F" w:rsidRPr="00597D93" w:rsidRDefault="00812261" w:rsidP="00812261">
      <w:pPr>
        <w:pStyle w:val="11"/>
        <w:keepNext/>
        <w:keepLines/>
        <w:tabs>
          <w:tab w:val="left" w:pos="1443"/>
        </w:tabs>
        <w:spacing w:line="240" w:lineRule="auto"/>
        <w:ind w:firstLine="709"/>
        <w:jc w:val="both"/>
      </w:pPr>
      <w:bookmarkStart w:id="7" w:name="bookmark15"/>
      <w:r>
        <w:t xml:space="preserve">3.2.2. </w:t>
      </w:r>
      <w:r w:rsidR="00597D93" w:rsidRPr="00597D93">
        <w:t>Основные электронные издания (интернет-ресурсы)</w:t>
      </w:r>
      <w:bookmarkEnd w:id="7"/>
    </w:p>
    <w:p w:rsidR="00DA049F" w:rsidRPr="00597D93" w:rsidRDefault="00597D93" w:rsidP="00812261">
      <w:pPr>
        <w:pStyle w:val="1"/>
        <w:numPr>
          <w:ilvl w:val="0"/>
          <w:numId w:val="28"/>
        </w:numPr>
        <w:tabs>
          <w:tab w:val="left" w:pos="490"/>
        </w:tabs>
        <w:ind w:firstLine="709"/>
        <w:jc w:val="both"/>
      </w:pPr>
      <w:r w:rsidRPr="00597D93">
        <w:t>Электронный ресурс «ГРАМОТА.РУ». Форма доступа:</w:t>
      </w:r>
      <w:hyperlink r:id="rId13" w:history="1">
        <w:r w:rsidRPr="00597D93">
          <w:t xml:space="preserve"> </w:t>
        </w:r>
        <w:r w:rsidRPr="00597D93">
          <w:rPr>
            <w:color w:val="0000FF"/>
            <w:u w:val="single"/>
            <w:lang w:val="en-US" w:eastAsia="en-US" w:bidi="en-US"/>
          </w:rPr>
          <w:t>www</w:t>
        </w:r>
        <w:r w:rsidRPr="00597D93">
          <w:rPr>
            <w:color w:val="0000FF"/>
            <w:u w:val="single"/>
            <w:lang w:eastAsia="en-US" w:bidi="en-US"/>
          </w:rPr>
          <w:t>.</w:t>
        </w:r>
        <w:r w:rsidRPr="00597D93">
          <w:rPr>
            <w:color w:val="0000FF"/>
            <w:u w:val="single"/>
            <w:lang w:val="en-US" w:eastAsia="en-US" w:bidi="en-US"/>
          </w:rPr>
          <w:t>gramota</w:t>
        </w:r>
        <w:r w:rsidRPr="00597D93">
          <w:rPr>
            <w:color w:val="0000FF"/>
            <w:u w:val="single"/>
            <w:lang w:eastAsia="en-US" w:bidi="en-US"/>
          </w:rPr>
          <w:t>.</w:t>
        </w:r>
        <w:r w:rsidRPr="00597D93">
          <w:rPr>
            <w:color w:val="0000FF"/>
            <w:u w:val="single"/>
            <w:lang w:val="en-US" w:eastAsia="en-US" w:bidi="en-US"/>
          </w:rPr>
          <w:t>ru</w:t>
        </w:r>
      </w:hyperlink>
    </w:p>
    <w:p w:rsidR="00DA049F" w:rsidRPr="00597D93" w:rsidRDefault="00597D93" w:rsidP="00812261">
      <w:pPr>
        <w:pStyle w:val="1"/>
        <w:numPr>
          <w:ilvl w:val="0"/>
          <w:numId w:val="28"/>
        </w:numPr>
        <w:tabs>
          <w:tab w:val="left" w:pos="514"/>
        </w:tabs>
        <w:ind w:firstLine="709"/>
        <w:jc w:val="both"/>
      </w:pPr>
      <w:r w:rsidRPr="00597D93">
        <w:t>Издательский дом «Первое сентября»,</w:t>
      </w:r>
      <w:hyperlink r:id="rId14" w:history="1">
        <w:r w:rsidRPr="00597D93">
          <w:t xml:space="preserve"> </w:t>
        </w:r>
        <w:r w:rsidRPr="00597D93">
          <w:rPr>
            <w:color w:val="0000FF"/>
            <w:u w:val="single"/>
            <w:lang w:val="en-US" w:eastAsia="en-US" w:bidi="en-US"/>
          </w:rPr>
          <w:t>http</w:t>
        </w:r>
        <w:r w:rsidRPr="00597D93">
          <w:rPr>
            <w:color w:val="0000FF"/>
            <w:u w:val="single"/>
            <w:lang w:eastAsia="en-US" w:bidi="en-US"/>
          </w:rPr>
          <w:t>://</w:t>
        </w:r>
        <w:r w:rsidRPr="00597D93">
          <w:rPr>
            <w:color w:val="0000FF"/>
            <w:u w:val="single"/>
            <w:lang w:val="en-US" w:eastAsia="en-US" w:bidi="en-US"/>
          </w:rPr>
          <w:t>rus</w:t>
        </w:r>
        <w:r w:rsidRPr="00597D93">
          <w:rPr>
            <w:color w:val="0000FF"/>
            <w:u w:val="single"/>
            <w:lang w:eastAsia="en-US" w:bidi="en-US"/>
          </w:rPr>
          <w:t>.1</w:t>
        </w:r>
        <w:r w:rsidRPr="00597D93">
          <w:rPr>
            <w:color w:val="0000FF"/>
            <w:u w:val="single"/>
            <w:lang w:val="en-US" w:eastAsia="en-US" w:bidi="en-US"/>
          </w:rPr>
          <w:t>september</w:t>
        </w:r>
        <w:r w:rsidRPr="00597D93">
          <w:rPr>
            <w:color w:val="0000FF"/>
            <w:u w:val="single"/>
            <w:lang w:eastAsia="en-US" w:bidi="en-US"/>
          </w:rPr>
          <w:t>.</w:t>
        </w:r>
        <w:r w:rsidRPr="00597D93">
          <w:rPr>
            <w:color w:val="0000FF"/>
            <w:u w:val="single"/>
            <w:lang w:val="en-US" w:eastAsia="en-US" w:bidi="en-US"/>
          </w:rPr>
          <w:t>ru</w:t>
        </w:r>
        <w:r w:rsidRPr="00597D93">
          <w:rPr>
            <w:color w:val="0000FF"/>
            <w:lang w:eastAsia="en-US" w:bidi="en-US"/>
          </w:rPr>
          <w:t xml:space="preserve"> </w:t>
        </w:r>
      </w:hyperlink>
      <w:r w:rsidRPr="00597D93">
        <w:t xml:space="preserve">Словесник - </w:t>
      </w:r>
      <w:hyperlink r:id="rId15" w:history="1">
        <w:r w:rsidRPr="00597D93">
          <w:rPr>
            <w:color w:val="0000FF"/>
            <w:u w:val="single"/>
            <w:lang w:val="en-US" w:eastAsia="en-US" w:bidi="en-US"/>
          </w:rPr>
          <w:t>http</w:t>
        </w:r>
        <w:r w:rsidRPr="00597D93">
          <w:rPr>
            <w:color w:val="0000FF"/>
            <w:u w:val="single"/>
            <w:lang w:eastAsia="en-US" w:bidi="en-US"/>
          </w:rPr>
          <w:t>://</w:t>
        </w:r>
        <w:r w:rsidRPr="00597D93">
          <w:rPr>
            <w:color w:val="0000FF"/>
            <w:u w:val="single"/>
            <w:lang w:val="en-US" w:eastAsia="en-US" w:bidi="en-US"/>
          </w:rPr>
          <w:t>www</w:t>
        </w:r>
        <w:r w:rsidRPr="00597D93">
          <w:rPr>
            <w:color w:val="0000FF"/>
            <w:u w:val="single"/>
            <w:lang w:eastAsia="en-US" w:bidi="en-US"/>
          </w:rPr>
          <w:t>.</w:t>
        </w:r>
        <w:r w:rsidRPr="00597D93">
          <w:rPr>
            <w:color w:val="0000FF"/>
            <w:u w:val="single"/>
            <w:lang w:val="en-US" w:eastAsia="en-US" w:bidi="en-US"/>
          </w:rPr>
          <w:t>slovesnik</w:t>
        </w:r>
        <w:r w:rsidRPr="00597D93">
          <w:rPr>
            <w:color w:val="0000FF"/>
            <w:u w:val="single"/>
            <w:lang w:eastAsia="en-US" w:bidi="en-US"/>
          </w:rPr>
          <w:t>-</w:t>
        </w:r>
        <w:r w:rsidRPr="00597D93">
          <w:rPr>
            <w:color w:val="0000FF"/>
            <w:u w:val="single"/>
            <w:lang w:val="en-US" w:eastAsia="en-US" w:bidi="en-US"/>
          </w:rPr>
          <w:t>oka</w:t>
        </w:r>
        <w:r w:rsidRPr="00597D93">
          <w:rPr>
            <w:color w:val="0000FF"/>
            <w:u w:val="single"/>
            <w:lang w:eastAsia="en-US" w:bidi="en-US"/>
          </w:rPr>
          <w:t>.</w:t>
        </w:r>
        <w:r w:rsidRPr="00597D93">
          <w:rPr>
            <w:color w:val="0000FF"/>
            <w:u w:val="single"/>
            <w:lang w:val="en-US" w:eastAsia="en-US" w:bidi="en-US"/>
          </w:rPr>
          <w:t>narod</w:t>
        </w:r>
        <w:r w:rsidRPr="00597D93">
          <w:rPr>
            <w:color w:val="0000FF"/>
            <w:u w:val="single"/>
            <w:lang w:eastAsia="en-US" w:bidi="en-US"/>
          </w:rPr>
          <w:t>.</w:t>
        </w:r>
        <w:r w:rsidRPr="00597D93">
          <w:rPr>
            <w:color w:val="0000FF"/>
            <w:u w:val="single"/>
            <w:lang w:val="en-US" w:eastAsia="en-US" w:bidi="en-US"/>
          </w:rPr>
          <w:t>ru</w:t>
        </w:r>
      </w:hyperlink>
    </w:p>
    <w:p w:rsidR="00DA049F" w:rsidRPr="00597D93" w:rsidRDefault="00597D93" w:rsidP="00812261">
      <w:pPr>
        <w:pStyle w:val="1"/>
        <w:tabs>
          <w:tab w:val="left" w:pos="2653"/>
          <w:tab w:val="left" w:pos="4064"/>
          <w:tab w:val="left" w:pos="8384"/>
        </w:tabs>
        <w:ind w:firstLine="709"/>
        <w:jc w:val="both"/>
      </w:pPr>
      <w:r w:rsidRPr="00597D93">
        <w:t>Федеральный</w:t>
      </w:r>
      <w:r w:rsidRPr="00597D93">
        <w:tab/>
        <w:t>центр</w:t>
      </w:r>
      <w:r w:rsidRPr="00597D93">
        <w:tab/>
        <w:t>информационно-образовательных</w:t>
      </w:r>
      <w:r w:rsidRPr="00597D93">
        <w:tab/>
        <w:t>ресурсов.</w:t>
      </w:r>
      <w:r w:rsidR="00812261">
        <w:t xml:space="preserve"> </w:t>
      </w:r>
      <w:hyperlink r:id="rId16" w:history="1">
        <w:r w:rsidRPr="00597D93">
          <w:rPr>
            <w:color w:val="0000FF"/>
            <w:u w:val="single"/>
            <w:lang w:val="en-US" w:eastAsia="en-US" w:bidi="en-US"/>
          </w:rPr>
          <w:t>http</w:t>
        </w:r>
        <w:r w:rsidRPr="00597D93">
          <w:rPr>
            <w:color w:val="0000FF"/>
            <w:u w:val="single"/>
            <w:lang w:eastAsia="en-US" w:bidi="en-US"/>
          </w:rPr>
          <w:t>://</w:t>
        </w:r>
        <w:r w:rsidRPr="00597D93">
          <w:rPr>
            <w:color w:val="0000FF"/>
            <w:u w:val="single"/>
            <w:lang w:val="en-US" w:eastAsia="en-US" w:bidi="en-US"/>
          </w:rPr>
          <w:t>fcior</w:t>
        </w:r>
        <w:r w:rsidRPr="00597D93">
          <w:rPr>
            <w:color w:val="0000FF"/>
            <w:u w:val="single"/>
            <w:lang w:eastAsia="en-US" w:bidi="en-US"/>
          </w:rPr>
          <w:t>.</w:t>
        </w:r>
        <w:r w:rsidRPr="00597D93">
          <w:rPr>
            <w:color w:val="0000FF"/>
            <w:u w:val="single"/>
            <w:lang w:val="en-US" w:eastAsia="en-US" w:bidi="en-US"/>
          </w:rPr>
          <w:t>edu</w:t>
        </w:r>
        <w:r w:rsidRPr="00597D93">
          <w:rPr>
            <w:color w:val="0000FF"/>
            <w:u w:val="single"/>
            <w:lang w:eastAsia="en-US" w:bidi="en-US"/>
          </w:rPr>
          <w:t>.</w:t>
        </w:r>
        <w:r w:rsidRPr="00597D93">
          <w:rPr>
            <w:color w:val="0000FF"/>
            <w:u w:val="single"/>
            <w:lang w:val="en-US" w:eastAsia="en-US" w:bidi="en-US"/>
          </w:rPr>
          <w:t>ru</w:t>
        </w:r>
        <w:r w:rsidRPr="00597D93">
          <w:rPr>
            <w:color w:val="0000FF"/>
            <w:u w:val="single"/>
            <w:lang w:eastAsia="en-US" w:bidi="en-US"/>
          </w:rPr>
          <w:t>;</w:t>
        </w:r>
      </w:hyperlink>
      <w:hyperlink r:id="rId17" w:history="1">
        <w:r w:rsidRPr="00597D93">
          <w:rPr>
            <w:color w:val="0000FF"/>
            <w:u w:val="single"/>
            <w:lang w:eastAsia="en-US" w:bidi="en-US"/>
          </w:rPr>
          <w:t xml:space="preserve"> </w:t>
        </w:r>
        <w:r w:rsidRPr="00597D93">
          <w:rPr>
            <w:color w:val="0000FF"/>
            <w:u w:val="single"/>
            <w:lang w:val="en-US" w:eastAsia="en-US" w:bidi="en-US"/>
          </w:rPr>
          <w:t>http</w:t>
        </w:r>
        <w:r w:rsidRPr="00597D93">
          <w:rPr>
            <w:color w:val="0000FF"/>
            <w:u w:val="single"/>
            <w:lang w:eastAsia="en-US" w:bidi="en-US"/>
          </w:rPr>
          <w:t>://</w:t>
        </w:r>
        <w:r w:rsidRPr="00597D93">
          <w:rPr>
            <w:color w:val="0000FF"/>
            <w:u w:val="single"/>
            <w:lang w:val="en-US" w:eastAsia="en-US" w:bidi="en-US"/>
          </w:rPr>
          <w:t>eor</w:t>
        </w:r>
        <w:r w:rsidRPr="00597D93">
          <w:rPr>
            <w:color w:val="0000FF"/>
            <w:u w:val="single"/>
            <w:lang w:eastAsia="en-US" w:bidi="en-US"/>
          </w:rPr>
          <w:t>.</w:t>
        </w:r>
        <w:r w:rsidRPr="00597D93">
          <w:rPr>
            <w:color w:val="0000FF"/>
            <w:u w:val="single"/>
            <w:lang w:val="en-US" w:eastAsia="en-US" w:bidi="en-US"/>
          </w:rPr>
          <w:t>edu</w:t>
        </w:r>
        <w:r w:rsidRPr="00597D93">
          <w:rPr>
            <w:color w:val="0000FF"/>
            <w:u w:val="single"/>
            <w:lang w:eastAsia="en-US" w:bidi="en-US"/>
          </w:rPr>
          <w:t>.</w:t>
        </w:r>
        <w:r w:rsidRPr="00597D93">
          <w:rPr>
            <w:color w:val="0000FF"/>
            <w:u w:val="single"/>
            <w:lang w:val="en-US" w:eastAsia="en-US" w:bidi="en-US"/>
          </w:rPr>
          <w:t>ru</w:t>
        </w:r>
        <w:r w:rsidRPr="00597D93">
          <w:rPr>
            <w:color w:val="0000FF"/>
            <w:u w:val="single"/>
            <w:lang w:eastAsia="en-US" w:bidi="en-US"/>
          </w:rPr>
          <w:t>.</w:t>
        </w:r>
      </w:hyperlink>
    </w:p>
    <w:p w:rsidR="00DA049F" w:rsidRPr="00597D93" w:rsidRDefault="00597D93" w:rsidP="00812261">
      <w:pPr>
        <w:pStyle w:val="1"/>
        <w:numPr>
          <w:ilvl w:val="0"/>
          <w:numId w:val="28"/>
        </w:numPr>
        <w:tabs>
          <w:tab w:val="left" w:pos="509"/>
        </w:tabs>
        <w:ind w:firstLine="709"/>
        <w:jc w:val="both"/>
      </w:pPr>
      <w:r w:rsidRPr="00597D93">
        <w:t>Единая коллекция цифровых образовательных ресурсов.</w:t>
      </w:r>
      <w:hyperlink r:id="rId18" w:history="1">
        <w:r w:rsidRPr="00597D93">
          <w:t xml:space="preserve"> </w:t>
        </w:r>
        <w:r w:rsidRPr="00597D93">
          <w:rPr>
            <w:color w:val="0000FF"/>
            <w:u w:val="single"/>
            <w:lang w:val="en-US" w:eastAsia="en-US" w:bidi="en-US"/>
          </w:rPr>
          <w:t>http://www.school-</w:t>
        </w:r>
      </w:hyperlink>
      <w:r w:rsidRPr="00597D93">
        <w:rPr>
          <w:color w:val="0000FF"/>
          <w:u w:val="single"/>
          <w:lang w:val="en-US" w:eastAsia="en-US" w:bidi="en-US"/>
        </w:rPr>
        <w:t xml:space="preserve"> collection.edu.ru</w:t>
      </w:r>
    </w:p>
    <w:p w:rsidR="00DA049F" w:rsidRPr="00597D93" w:rsidRDefault="00597D93" w:rsidP="00812261">
      <w:pPr>
        <w:pStyle w:val="1"/>
        <w:numPr>
          <w:ilvl w:val="0"/>
          <w:numId w:val="28"/>
        </w:numPr>
        <w:tabs>
          <w:tab w:val="left" w:pos="514"/>
        </w:tabs>
        <w:ind w:firstLine="709"/>
        <w:jc w:val="both"/>
      </w:pPr>
      <w:r w:rsidRPr="00597D93">
        <w:lastRenderedPageBreak/>
        <w:t>Электронный ресурс «Литература». Форма доступа:</w:t>
      </w:r>
      <w:hyperlink r:id="rId19" w:history="1">
        <w:r w:rsidRPr="00597D93">
          <w:t xml:space="preserve"> </w:t>
        </w:r>
        <w:r w:rsidRPr="00597D93">
          <w:rPr>
            <w:color w:val="0000FF"/>
            <w:u w:val="single"/>
            <w:lang w:val="en-US" w:eastAsia="en-US" w:bidi="en-US"/>
          </w:rPr>
          <w:t>www</w:t>
        </w:r>
        <w:r w:rsidRPr="00597D93">
          <w:rPr>
            <w:color w:val="0000FF"/>
            <w:u w:val="single"/>
            <w:lang w:eastAsia="en-US" w:bidi="en-US"/>
          </w:rPr>
          <w:t>.</w:t>
        </w:r>
        <w:r w:rsidRPr="00597D93">
          <w:rPr>
            <w:color w:val="0000FF"/>
            <w:u w:val="single"/>
            <w:lang w:val="en-US" w:eastAsia="en-US" w:bidi="en-US"/>
          </w:rPr>
          <w:t>alleng</w:t>
        </w:r>
        <w:r w:rsidRPr="00597D93">
          <w:rPr>
            <w:color w:val="0000FF"/>
            <w:u w:val="single"/>
            <w:lang w:eastAsia="en-US" w:bidi="en-US"/>
          </w:rPr>
          <w:t>.</w:t>
        </w:r>
      </w:hyperlink>
      <w:r w:rsidRPr="00597D93">
        <w:rPr>
          <w:color w:val="0000FF"/>
          <w:u w:val="single"/>
          <w:lang w:val="en-US" w:eastAsia="en-US" w:bidi="en-US"/>
        </w:rPr>
        <w:t>ru</w:t>
      </w:r>
    </w:p>
    <w:p w:rsidR="00DA049F" w:rsidRPr="00597D93" w:rsidRDefault="00597D93" w:rsidP="00812261">
      <w:pPr>
        <w:pStyle w:val="1"/>
        <w:numPr>
          <w:ilvl w:val="0"/>
          <w:numId w:val="28"/>
        </w:numPr>
        <w:tabs>
          <w:tab w:val="left" w:pos="504"/>
        </w:tabs>
        <w:spacing w:after="100"/>
        <w:ind w:firstLine="709"/>
        <w:jc w:val="both"/>
      </w:pPr>
      <w:r w:rsidRPr="00597D93">
        <w:t>Электронный ресурс «Литература». Форма доступа:</w:t>
      </w:r>
      <w:hyperlink r:id="rId20" w:history="1">
        <w:r w:rsidRPr="00597D93">
          <w:t xml:space="preserve"> </w:t>
        </w:r>
        <w:r w:rsidRPr="00597D93">
          <w:rPr>
            <w:color w:val="0000FF"/>
            <w:u w:val="single"/>
            <w:lang w:val="en-US" w:eastAsia="en-US" w:bidi="en-US"/>
          </w:rPr>
          <w:t>www</w:t>
        </w:r>
        <w:r w:rsidRPr="00597D93">
          <w:rPr>
            <w:color w:val="0000FF"/>
            <w:u w:val="single"/>
            <w:lang w:eastAsia="en-US" w:bidi="en-US"/>
          </w:rPr>
          <w:t>.</w:t>
        </w:r>
        <w:r w:rsidRPr="00597D93">
          <w:rPr>
            <w:color w:val="0000FF"/>
            <w:u w:val="single"/>
            <w:lang w:val="en-US" w:eastAsia="en-US" w:bidi="en-US"/>
          </w:rPr>
          <w:t>gramma</w:t>
        </w:r>
        <w:r w:rsidRPr="00597D93">
          <w:rPr>
            <w:color w:val="0000FF"/>
            <w:u w:val="single"/>
            <w:lang w:eastAsia="en-US" w:bidi="en-US"/>
          </w:rPr>
          <w:t>.</w:t>
        </w:r>
      </w:hyperlink>
      <w:r w:rsidRPr="00597D93">
        <w:rPr>
          <w:color w:val="0000FF"/>
          <w:u w:val="single"/>
          <w:lang w:val="en-US" w:eastAsia="en-US" w:bidi="en-US"/>
        </w:rPr>
        <w:t>ru</w:t>
      </w:r>
    </w:p>
    <w:p w:rsidR="00DA049F" w:rsidRPr="00597D93" w:rsidRDefault="00597D93" w:rsidP="00812261">
      <w:pPr>
        <w:pStyle w:val="1"/>
        <w:numPr>
          <w:ilvl w:val="0"/>
          <w:numId w:val="28"/>
        </w:numPr>
        <w:tabs>
          <w:tab w:val="left" w:pos="619"/>
        </w:tabs>
        <w:spacing w:after="280"/>
        <w:ind w:firstLine="709"/>
      </w:pPr>
      <w:r w:rsidRPr="00597D93">
        <w:t>Электронный ресурс «Литературоведческие словари». Форма доступа:</w:t>
      </w:r>
      <w:hyperlink r:id="rId21" w:history="1">
        <w:r w:rsidRPr="00597D93">
          <w:t xml:space="preserve"> </w:t>
        </w:r>
        <w:r w:rsidRPr="00597D93">
          <w:rPr>
            <w:color w:val="0000FF"/>
            <w:u w:val="single"/>
            <w:lang w:val="en-US" w:eastAsia="en-US" w:bidi="en-US"/>
          </w:rPr>
          <w:t>www</w:t>
        </w:r>
        <w:r w:rsidRPr="00597D93">
          <w:rPr>
            <w:color w:val="0000FF"/>
            <w:u w:val="single"/>
            <w:lang w:eastAsia="en-US" w:bidi="en-US"/>
          </w:rPr>
          <w:t>.</w:t>
        </w:r>
        <w:r w:rsidRPr="00597D93">
          <w:rPr>
            <w:color w:val="0000FF"/>
            <w:u w:val="single"/>
            <w:lang w:val="en-US" w:eastAsia="en-US" w:bidi="en-US"/>
          </w:rPr>
          <w:t>slovari</w:t>
        </w:r>
        <w:r w:rsidRPr="00597D93">
          <w:rPr>
            <w:color w:val="0000FF"/>
            <w:u w:val="single"/>
            <w:lang w:eastAsia="en-US" w:bidi="en-US"/>
          </w:rPr>
          <w:t>.</w:t>
        </w:r>
        <w:r w:rsidRPr="00597D93">
          <w:rPr>
            <w:color w:val="0000FF"/>
            <w:u w:val="single"/>
            <w:lang w:val="en-US" w:eastAsia="en-US" w:bidi="en-US"/>
          </w:rPr>
          <w:t>ru</w:t>
        </w:r>
      </w:hyperlink>
    </w:p>
    <w:p w:rsidR="00DA049F" w:rsidRPr="00597D93" w:rsidRDefault="00812261" w:rsidP="00812261">
      <w:pPr>
        <w:pStyle w:val="11"/>
        <w:keepNext/>
        <w:keepLines/>
        <w:tabs>
          <w:tab w:val="left" w:pos="1543"/>
        </w:tabs>
        <w:spacing w:line="240" w:lineRule="auto"/>
        <w:ind w:firstLine="709"/>
      </w:pPr>
      <w:bookmarkStart w:id="8" w:name="bookmark17"/>
      <w:r>
        <w:t xml:space="preserve">3.2.3. </w:t>
      </w:r>
      <w:r w:rsidR="00597D93" w:rsidRPr="00597D93">
        <w:t>Дополнительные источники:</w:t>
      </w:r>
      <w:bookmarkEnd w:id="8"/>
    </w:p>
    <w:p w:rsidR="00DA049F" w:rsidRPr="00597D93" w:rsidRDefault="00597D93" w:rsidP="00812261">
      <w:pPr>
        <w:pStyle w:val="1"/>
        <w:numPr>
          <w:ilvl w:val="0"/>
          <w:numId w:val="29"/>
        </w:numPr>
        <w:tabs>
          <w:tab w:val="left" w:pos="619"/>
        </w:tabs>
        <w:ind w:firstLine="709"/>
      </w:pPr>
      <w:r w:rsidRPr="00597D93">
        <w:t>Поэзия серебряного века в школе: книга для учителя / авт.-сост. Е.М.Болдырева, А.В.Леденев. - 3-е изд. Стереотип. -М.: Дрофа, 2007.</w:t>
      </w:r>
    </w:p>
    <w:p w:rsidR="00DA049F" w:rsidRPr="00597D93" w:rsidRDefault="00597D93" w:rsidP="00812261">
      <w:pPr>
        <w:pStyle w:val="1"/>
        <w:numPr>
          <w:ilvl w:val="0"/>
          <w:numId w:val="29"/>
        </w:numPr>
        <w:tabs>
          <w:tab w:val="left" w:pos="619"/>
        </w:tabs>
        <w:ind w:firstLine="709"/>
      </w:pPr>
      <w:r w:rsidRPr="00597D93">
        <w:t>Литература: 10 кл.: метод. рекомендации / В.Г.Маранцман, Е.К.Маранцман, О.Д.Полонская и др.; под ред. В.Г.Маранцмана. - М.: Просвещение, 2007.</w:t>
      </w:r>
    </w:p>
    <w:p w:rsidR="00DA049F" w:rsidRPr="00597D93" w:rsidRDefault="00597D93" w:rsidP="00812261">
      <w:pPr>
        <w:pStyle w:val="1"/>
        <w:numPr>
          <w:ilvl w:val="0"/>
          <w:numId w:val="29"/>
        </w:numPr>
        <w:tabs>
          <w:tab w:val="left" w:pos="619"/>
        </w:tabs>
        <w:ind w:firstLine="709"/>
      </w:pPr>
      <w:r w:rsidRPr="00597D93">
        <w:t xml:space="preserve">Егорова Н.В., Золотарева И.В. и др. «Поурочные разработки по литературе </w:t>
      </w:r>
      <w:r w:rsidRPr="00597D93">
        <w:rPr>
          <w:lang w:val="en-US" w:eastAsia="en-US" w:bidi="en-US"/>
        </w:rPr>
        <w:t>XIX</w:t>
      </w:r>
      <w:r w:rsidRPr="00597D93">
        <w:rPr>
          <w:lang w:eastAsia="en-US" w:bidi="en-US"/>
        </w:rPr>
        <w:t xml:space="preserve"> </w:t>
      </w:r>
      <w:r w:rsidRPr="00597D93">
        <w:t>в. 10 класс (в 2-х частях)». М.: «ВАКО», 4-е изд., перераб</w:t>
      </w:r>
      <w:proofErr w:type="gramStart"/>
      <w:r w:rsidRPr="00597D93">
        <w:t>.</w:t>
      </w:r>
      <w:proofErr w:type="gramEnd"/>
      <w:r w:rsidRPr="00597D93">
        <w:t xml:space="preserve"> и допол., 2009 год.</w:t>
      </w:r>
    </w:p>
    <w:p w:rsidR="00DA049F" w:rsidRPr="00597D93" w:rsidRDefault="00597D93" w:rsidP="00812261">
      <w:pPr>
        <w:pStyle w:val="1"/>
        <w:numPr>
          <w:ilvl w:val="0"/>
          <w:numId w:val="29"/>
        </w:numPr>
        <w:tabs>
          <w:tab w:val="left" w:pos="619"/>
        </w:tabs>
        <w:ind w:firstLine="709"/>
      </w:pPr>
      <w:r w:rsidRPr="00597D93">
        <w:t>Поурочное планирование по программе А.Г. Кутузова для преподавателей. 11 класс.</w:t>
      </w:r>
    </w:p>
    <w:p w:rsidR="00DA049F" w:rsidRPr="00597D93" w:rsidRDefault="00597D93" w:rsidP="00812261">
      <w:pPr>
        <w:pStyle w:val="1"/>
        <w:spacing w:after="140"/>
        <w:ind w:firstLine="709"/>
      </w:pPr>
      <w:r w:rsidRPr="00597D93">
        <w:t>В 2-х частях». Волгоград: «Учитель», 2007 год.</w:t>
      </w:r>
      <w:r w:rsidRPr="00597D93">
        <w:br w:type="page"/>
      </w:r>
    </w:p>
    <w:p w:rsidR="00DA049F" w:rsidRPr="00597D93" w:rsidRDefault="00812261" w:rsidP="00812261">
      <w:pPr>
        <w:pStyle w:val="11"/>
        <w:keepNext/>
        <w:keepLines/>
        <w:tabs>
          <w:tab w:val="left" w:pos="2206"/>
        </w:tabs>
        <w:spacing w:after="420" w:line="240" w:lineRule="auto"/>
        <w:jc w:val="center"/>
      </w:pPr>
      <w:bookmarkStart w:id="9" w:name="bookmark19"/>
      <w:r>
        <w:lastRenderedPageBreak/>
        <w:t xml:space="preserve">4. </w:t>
      </w:r>
      <w:r w:rsidRPr="00597D93">
        <w:t>КОНТРОЛЬ И ОЦЕНКА РЕЗУЛЬТАТОВ ОСВОЕНИЯ ПРЕДМЕТА</w:t>
      </w:r>
      <w:bookmarkEnd w:id="9"/>
    </w:p>
    <w:p w:rsidR="00DA049F" w:rsidRPr="00597D93" w:rsidRDefault="00597D93" w:rsidP="00812261">
      <w:pPr>
        <w:pStyle w:val="1"/>
        <w:spacing w:after="420" w:line="276" w:lineRule="auto"/>
        <w:ind w:firstLine="709"/>
        <w:jc w:val="both"/>
      </w:pPr>
      <w:r w:rsidRPr="00597D93">
        <w:rPr>
          <w:b/>
          <w:bCs/>
        </w:rPr>
        <w:t xml:space="preserve">Контроль и оценка </w:t>
      </w:r>
      <w:r w:rsidRPr="00597D93">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Overlap w:val="never"/>
        <w:tblW w:w="9493" w:type="dxa"/>
        <w:tblLayout w:type="fixed"/>
        <w:tblCellMar>
          <w:left w:w="10" w:type="dxa"/>
          <w:right w:w="10" w:type="dxa"/>
        </w:tblCellMar>
        <w:tblLook w:val="0000" w:firstRow="0" w:lastRow="0" w:firstColumn="0" w:lastColumn="0" w:noHBand="0" w:noVBand="0"/>
      </w:tblPr>
      <w:tblGrid>
        <w:gridCol w:w="2972"/>
        <w:gridCol w:w="3969"/>
        <w:gridCol w:w="2552"/>
      </w:tblGrid>
      <w:tr w:rsidR="00DA049F" w:rsidRPr="00597D93" w:rsidTr="00812261">
        <w:trPr>
          <w:trHeight w:val="20"/>
        </w:trPr>
        <w:tc>
          <w:tcPr>
            <w:tcW w:w="2972" w:type="dxa"/>
            <w:tcBorders>
              <w:top w:val="single" w:sz="4" w:space="0" w:color="auto"/>
              <w:left w:val="single" w:sz="4" w:space="0" w:color="auto"/>
            </w:tcBorders>
            <w:shd w:val="clear" w:color="auto" w:fill="auto"/>
            <w:vAlign w:val="bottom"/>
          </w:tcPr>
          <w:p w:rsidR="00DA049F" w:rsidRPr="00597D93" w:rsidRDefault="00597D93" w:rsidP="00812261">
            <w:pPr>
              <w:pStyle w:val="a5"/>
              <w:spacing w:line="233" w:lineRule="auto"/>
              <w:ind w:left="142" w:right="201"/>
              <w:jc w:val="center"/>
            </w:pPr>
            <w:r w:rsidRPr="00597D93">
              <w:rPr>
                <w:b/>
                <w:bCs/>
              </w:rPr>
              <w:t>Общая/профессиональная компетенция</w:t>
            </w:r>
          </w:p>
        </w:tc>
        <w:tc>
          <w:tcPr>
            <w:tcW w:w="3969" w:type="dxa"/>
            <w:tcBorders>
              <w:top w:val="single" w:sz="4" w:space="0" w:color="auto"/>
              <w:left w:val="single" w:sz="4" w:space="0" w:color="auto"/>
            </w:tcBorders>
            <w:shd w:val="clear" w:color="auto" w:fill="auto"/>
          </w:tcPr>
          <w:p w:rsidR="00DA049F" w:rsidRPr="00597D93" w:rsidRDefault="00597D93" w:rsidP="00812261">
            <w:pPr>
              <w:pStyle w:val="a5"/>
              <w:ind w:left="142" w:right="201"/>
              <w:jc w:val="center"/>
            </w:pPr>
            <w:r w:rsidRPr="00597D93">
              <w:rPr>
                <w:b/>
                <w:bCs/>
              </w:rPr>
              <w:t>Раздел/Тема</w:t>
            </w:r>
          </w:p>
        </w:tc>
        <w:tc>
          <w:tcPr>
            <w:tcW w:w="2552" w:type="dxa"/>
            <w:tcBorders>
              <w:top w:val="single" w:sz="4" w:space="0" w:color="auto"/>
              <w:left w:val="single" w:sz="4" w:space="0" w:color="auto"/>
              <w:right w:val="single" w:sz="4" w:space="0" w:color="auto"/>
            </w:tcBorders>
            <w:shd w:val="clear" w:color="auto" w:fill="auto"/>
            <w:vAlign w:val="bottom"/>
          </w:tcPr>
          <w:p w:rsidR="00DA049F" w:rsidRPr="00597D93" w:rsidRDefault="00597D93" w:rsidP="00812261">
            <w:pPr>
              <w:pStyle w:val="a5"/>
              <w:ind w:left="142" w:right="201"/>
              <w:jc w:val="center"/>
            </w:pPr>
            <w:r w:rsidRPr="00597D93">
              <w:rPr>
                <w:b/>
                <w:bCs/>
              </w:rPr>
              <w:t>Тип оценочных мероприятия</w:t>
            </w:r>
          </w:p>
        </w:tc>
      </w:tr>
      <w:tr w:rsidR="00DA049F" w:rsidRPr="00597D93" w:rsidTr="00812261">
        <w:trPr>
          <w:trHeight w:val="20"/>
        </w:trPr>
        <w:tc>
          <w:tcPr>
            <w:tcW w:w="2972" w:type="dxa"/>
            <w:tcBorders>
              <w:top w:val="single" w:sz="4" w:space="0" w:color="auto"/>
              <w:left w:val="single" w:sz="4" w:space="0" w:color="auto"/>
            </w:tcBorders>
            <w:shd w:val="clear" w:color="auto" w:fill="auto"/>
          </w:tcPr>
          <w:p w:rsidR="00DA049F" w:rsidRPr="00597D93" w:rsidRDefault="00597D93" w:rsidP="00812261">
            <w:pPr>
              <w:pStyle w:val="a5"/>
              <w:ind w:left="142" w:right="201"/>
            </w:pPr>
            <w:r w:rsidRPr="00597D93">
              <w:t>ОК 01. Выбирать способы решения задач профессиональной деятельности применительно к различным контекстам</w:t>
            </w:r>
          </w:p>
        </w:tc>
        <w:tc>
          <w:tcPr>
            <w:tcW w:w="3969" w:type="dxa"/>
            <w:tcBorders>
              <w:top w:val="single" w:sz="4" w:space="0" w:color="auto"/>
              <w:left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p w:rsidR="00DA049F" w:rsidRPr="00597D93" w:rsidRDefault="00597D93" w:rsidP="00812261">
            <w:pPr>
              <w:pStyle w:val="a5"/>
              <w:ind w:left="142" w:right="201"/>
              <w:jc w:val="both"/>
            </w:pPr>
            <w:r w:rsidRPr="00597D93">
              <w:t>Р 9, Темы 9.1</w:t>
            </w:r>
          </w:p>
          <w:p w:rsidR="00DA049F" w:rsidRPr="00597D93" w:rsidRDefault="00597D93" w:rsidP="00812261">
            <w:pPr>
              <w:pStyle w:val="a5"/>
              <w:ind w:left="142" w:right="201"/>
              <w:jc w:val="both"/>
            </w:pPr>
            <w:r w:rsidRPr="00597D93">
              <w:t>Р 10, Темы 10.1</w:t>
            </w:r>
          </w:p>
          <w:p w:rsidR="00DA049F" w:rsidRPr="00597D93" w:rsidRDefault="00597D93" w:rsidP="00812261">
            <w:pPr>
              <w:pStyle w:val="a5"/>
              <w:ind w:left="142" w:right="201"/>
              <w:jc w:val="both"/>
            </w:pPr>
            <w:r w:rsidRPr="00597D93">
              <w:t>Р 11, Темы 11.1, 11.2, 11.3, 11.4, 11.5, 11.6, 11.7, 11.8 П-о/с</w:t>
            </w:r>
          </w:p>
        </w:tc>
        <w:tc>
          <w:tcPr>
            <w:tcW w:w="2552" w:type="dxa"/>
            <w:vMerge w:val="restart"/>
            <w:tcBorders>
              <w:top w:val="single" w:sz="4" w:space="0" w:color="auto"/>
              <w:left w:val="single" w:sz="4" w:space="0" w:color="auto"/>
              <w:right w:val="single" w:sz="4" w:space="0" w:color="auto"/>
            </w:tcBorders>
            <w:shd w:val="clear" w:color="auto" w:fill="auto"/>
          </w:tcPr>
          <w:p w:rsidR="00DA049F" w:rsidRPr="00597D93" w:rsidRDefault="00597D93" w:rsidP="00812261">
            <w:pPr>
              <w:pStyle w:val="a5"/>
              <w:ind w:left="142" w:right="201"/>
            </w:pPr>
            <w:r w:rsidRPr="00597D93">
              <w:t>наблюдение за</w:t>
            </w:r>
          </w:p>
          <w:p w:rsidR="00DA049F" w:rsidRPr="00597D93" w:rsidRDefault="00597D93" w:rsidP="00812261">
            <w:pPr>
              <w:pStyle w:val="a5"/>
              <w:ind w:left="142" w:right="201"/>
            </w:pPr>
            <w:r w:rsidRPr="00597D93">
              <w:t>выполнением мотивационных заданий; наблюдение за выполнением практической работы;</w:t>
            </w:r>
          </w:p>
          <w:p w:rsidR="00DA049F" w:rsidRPr="00597D93" w:rsidRDefault="00597D93" w:rsidP="00812261">
            <w:pPr>
              <w:pStyle w:val="a5"/>
              <w:ind w:left="142" w:right="201"/>
            </w:pPr>
            <w:r w:rsidRPr="00597D93">
              <w:t>контрольная работа; выполнение заданий на</w:t>
            </w:r>
            <w:r w:rsidR="00812261">
              <w:t xml:space="preserve"> </w:t>
            </w:r>
            <w:r w:rsidRPr="00597D93">
              <w:t>экзамене</w:t>
            </w:r>
          </w:p>
        </w:tc>
      </w:tr>
      <w:tr w:rsidR="00DA049F" w:rsidRPr="00597D93" w:rsidTr="00812261">
        <w:trPr>
          <w:trHeight w:val="20"/>
        </w:trPr>
        <w:tc>
          <w:tcPr>
            <w:tcW w:w="2972" w:type="dxa"/>
            <w:tcBorders>
              <w:top w:val="single" w:sz="4" w:space="0" w:color="auto"/>
              <w:left w:val="single" w:sz="4" w:space="0" w:color="auto"/>
            </w:tcBorders>
            <w:shd w:val="clear" w:color="auto" w:fill="auto"/>
          </w:tcPr>
          <w:p w:rsidR="00DA049F" w:rsidRPr="00597D93" w:rsidRDefault="00597D93" w:rsidP="00812261">
            <w:pPr>
              <w:pStyle w:val="a5"/>
              <w:ind w:left="142" w:right="201"/>
            </w:pPr>
            <w:r w:rsidRPr="00597D93">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Borders>
              <w:top w:val="single" w:sz="4" w:space="0" w:color="auto"/>
              <w:left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p w:rsidR="00DA049F" w:rsidRPr="00597D93" w:rsidRDefault="00597D93" w:rsidP="00812261">
            <w:pPr>
              <w:pStyle w:val="a5"/>
              <w:ind w:left="142" w:right="201"/>
              <w:jc w:val="both"/>
            </w:pPr>
            <w:r w:rsidRPr="00597D93">
              <w:t>Р 9, Темы 9.1</w:t>
            </w:r>
          </w:p>
          <w:p w:rsidR="00DA049F" w:rsidRPr="00597D93" w:rsidRDefault="00597D93" w:rsidP="00812261">
            <w:pPr>
              <w:pStyle w:val="a5"/>
              <w:ind w:left="142" w:right="201"/>
              <w:jc w:val="both"/>
            </w:pPr>
            <w:r w:rsidRPr="00597D93">
              <w:t>Р 10, Темы 10.1</w:t>
            </w:r>
          </w:p>
          <w:p w:rsidR="00DA049F" w:rsidRPr="00597D93" w:rsidRDefault="00597D93" w:rsidP="00812261">
            <w:pPr>
              <w:pStyle w:val="a5"/>
              <w:ind w:left="142" w:right="201"/>
              <w:jc w:val="both"/>
            </w:pPr>
            <w:r w:rsidRPr="00597D93">
              <w:t>Р 11, Темы 11.1, 11.2, 11.3, 11.4, 11.5, 11.6, 11.7, 11.8 П-о/с</w:t>
            </w:r>
          </w:p>
        </w:tc>
        <w:tc>
          <w:tcPr>
            <w:tcW w:w="2552" w:type="dxa"/>
            <w:vMerge/>
            <w:tcBorders>
              <w:left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rPr>
          <w:trHeight w:val="20"/>
        </w:trPr>
        <w:tc>
          <w:tcPr>
            <w:tcW w:w="2972" w:type="dxa"/>
            <w:tcBorders>
              <w:top w:val="single" w:sz="4" w:space="0" w:color="auto"/>
              <w:left w:val="single" w:sz="4" w:space="0" w:color="auto"/>
              <w:bottom w:val="single" w:sz="4" w:space="0" w:color="auto"/>
            </w:tcBorders>
            <w:shd w:val="clear" w:color="auto" w:fill="auto"/>
          </w:tcPr>
          <w:p w:rsidR="00DA049F" w:rsidRPr="00597D93" w:rsidRDefault="00597D93" w:rsidP="00812261">
            <w:pPr>
              <w:pStyle w:val="a5"/>
              <w:ind w:left="142" w:right="201"/>
            </w:pPr>
            <w:r w:rsidRPr="00597D93">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9"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p w:rsidR="00DA049F" w:rsidRPr="00597D93" w:rsidRDefault="00597D93" w:rsidP="00812261">
            <w:pPr>
              <w:pStyle w:val="a5"/>
              <w:ind w:left="142" w:right="201"/>
              <w:jc w:val="both"/>
            </w:pPr>
            <w:r w:rsidRPr="00597D93">
              <w:t>Р 9, Темы 9.1</w:t>
            </w:r>
          </w:p>
          <w:p w:rsidR="00DA049F" w:rsidRPr="00597D93" w:rsidRDefault="00597D93" w:rsidP="00812261">
            <w:pPr>
              <w:pStyle w:val="a5"/>
              <w:ind w:left="142" w:right="201"/>
              <w:jc w:val="both"/>
            </w:pPr>
            <w:r w:rsidRPr="00597D93">
              <w:t>Р 10, Темы 10.1</w:t>
            </w:r>
          </w:p>
          <w:p w:rsidR="00DA049F" w:rsidRPr="00597D93" w:rsidRDefault="00597D93" w:rsidP="00812261">
            <w:pPr>
              <w:pStyle w:val="a5"/>
              <w:ind w:left="142" w:right="201"/>
              <w:jc w:val="both"/>
            </w:pPr>
            <w:r w:rsidRPr="00597D93">
              <w:t>Р 11, Темы 11.1, 11.2, 11.3, 11.4, 11.5, 11.6, 11.7, 11.8 П-о/с</w:t>
            </w:r>
          </w:p>
        </w:tc>
        <w:tc>
          <w:tcPr>
            <w:tcW w:w="2552" w:type="dxa"/>
            <w:vMerge/>
            <w:tcBorders>
              <w:left w:val="single" w:sz="4" w:space="0" w:color="auto"/>
              <w:bottom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blPrEx>
          <w:jc w:val="center"/>
        </w:tblPrEx>
        <w:trPr>
          <w:trHeight w:hRule="exact" w:val="3878"/>
          <w:jc w:val="center"/>
        </w:trPr>
        <w:tc>
          <w:tcPr>
            <w:tcW w:w="2972" w:type="dxa"/>
            <w:tcBorders>
              <w:top w:val="single" w:sz="4" w:space="0" w:color="auto"/>
              <w:left w:val="single" w:sz="4" w:space="0" w:color="auto"/>
            </w:tcBorders>
            <w:shd w:val="clear" w:color="auto" w:fill="auto"/>
          </w:tcPr>
          <w:p w:rsidR="00DA049F" w:rsidRPr="00597D93" w:rsidRDefault="00597D93" w:rsidP="00812261">
            <w:pPr>
              <w:pStyle w:val="a5"/>
              <w:ind w:left="142" w:right="201"/>
            </w:pPr>
            <w:r w:rsidRPr="00597D93">
              <w:lastRenderedPageBreak/>
              <w:t>ОК 04. Эффективно взаимодействовать и работать в коллективе и команде</w:t>
            </w:r>
          </w:p>
        </w:tc>
        <w:tc>
          <w:tcPr>
            <w:tcW w:w="3969" w:type="dxa"/>
            <w:tcBorders>
              <w:top w:val="single" w:sz="4" w:space="0" w:color="auto"/>
              <w:left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p w:rsidR="00DA049F" w:rsidRPr="00597D93" w:rsidRDefault="00597D93" w:rsidP="00812261">
            <w:pPr>
              <w:pStyle w:val="a5"/>
              <w:ind w:left="142" w:right="201"/>
              <w:jc w:val="both"/>
            </w:pPr>
            <w:r w:rsidRPr="00597D93">
              <w:t>Р 9, Темы 9.1</w:t>
            </w:r>
          </w:p>
          <w:p w:rsidR="00DA049F" w:rsidRPr="00597D93" w:rsidRDefault="00597D93" w:rsidP="00812261">
            <w:pPr>
              <w:pStyle w:val="a5"/>
              <w:ind w:left="142" w:right="201"/>
              <w:jc w:val="both"/>
            </w:pPr>
            <w:r w:rsidRPr="00597D93">
              <w:t>Р 10, Темы 10.1</w:t>
            </w:r>
          </w:p>
          <w:p w:rsidR="00DA049F" w:rsidRPr="00597D93" w:rsidRDefault="00597D93" w:rsidP="00812261">
            <w:pPr>
              <w:pStyle w:val="a5"/>
              <w:ind w:left="142" w:right="201"/>
              <w:jc w:val="both"/>
            </w:pPr>
            <w:r w:rsidRPr="00597D93">
              <w:t>Р 11, Темы 11.1, 11.2, 11.3, 11.4, 11.5, 11.6, 11.7, 11.8 П-о/с</w:t>
            </w:r>
          </w:p>
        </w:tc>
        <w:tc>
          <w:tcPr>
            <w:tcW w:w="2552" w:type="dxa"/>
            <w:vMerge w:val="restart"/>
            <w:tcBorders>
              <w:top w:val="single" w:sz="4" w:space="0" w:color="auto"/>
              <w:left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blPrEx>
          <w:jc w:val="center"/>
        </w:tblPrEx>
        <w:trPr>
          <w:trHeight w:hRule="exact" w:val="3874"/>
          <w:jc w:val="center"/>
        </w:trPr>
        <w:tc>
          <w:tcPr>
            <w:tcW w:w="2972" w:type="dxa"/>
            <w:tcBorders>
              <w:top w:val="single" w:sz="4" w:space="0" w:color="auto"/>
              <w:left w:val="single" w:sz="4" w:space="0" w:color="auto"/>
            </w:tcBorders>
            <w:shd w:val="clear" w:color="auto" w:fill="auto"/>
          </w:tcPr>
          <w:p w:rsidR="00DA049F" w:rsidRPr="00597D93" w:rsidRDefault="00597D93" w:rsidP="00812261">
            <w:pPr>
              <w:pStyle w:val="a5"/>
              <w:ind w:left="142" w:right="201"/>
            </w:pPr>
            <w:r w:rsidRPr="00597D93">
              <w:t>ОК 05. Эффективно взаимодействовать и работать в коллективе и команде социального и культурного контекста</w:t>
            </w:r>
          </w:p>
        </w:tc>
        <w:tc>
          <w:tcPr>
            <w:tcW w:w="3969" w:type="dxa"/>
            <w:tcBorders>
              <w:top w:val="single" w:sz="4" w:space="0" w:color="auto"/>
              <w:left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p w:rsidR="00DA049F" w:rsidRPr="00597D93" w:rsidRDefault="00597D93" w:rsidP="00812261">
            <w:pPr>
              <w:pStyle w:val="a5"/>
              <w:ind w:left="142" w:right="201"/>
              <w:jc w:val="both"/>
            </w:pPr>
            <w:r w:rsidRPr="00597D93">
              <w:t>Р 9, Темы 9.1</w:t>
            </w:r>
          </w:p>
          <w:p w:rsidR="00DA049F" w:rsidRPr="00597D93" w:rsidRDefault="00597D93" w:rsidP="00812261">
            <w:pPr>
              <w:pStyle w:val="a5"/>
              <w:ind w:left="142" w:right="201"/>
              <w:jc w:val="both"/>
            </w:pPr>
            <w:r w:rsidRPr="00597D93">
              <w:t>Р 10, Темы 10.1</w:t>
            </w:r>
          </w:p>
          <w:p w:rsidR="00DA049F" w:rsidRPr="00597D93" w:rsidRDefault="00597D93" w:rsidP="00812261">
            <w:pPr>
              <w:pStyle w:val="a5"/>
              <w:ind w:left="142" w:right="201"/>
              <w:jc w:val="both"/>
            </w:pPr>
            <w:r w:rsidRPr="00597D93">
              <w:t>Р 11, Темы 11.1, 11.2, 11.3, 11.4, 11.5, 11.6, 11.7, 11.8 П-о/с</w:t>
            </w:r>
          </w:p>
        </w:tc>
        <w:tc>
          <w:tcPr>
            <w:tcW w:w="2552" w:type="dxa"/>
            <w:vMerge/>
            <w:tcBorders>
              <w:left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blPrEx>
          <w:jc w:val="center"/>
        </w:tblPrEx>
        <w:trPr>
          <w:trHeight w:hRule="exact" w:val="3874"/>
          <w:jc w:val="center"/>
        </w:trPr>
        <w:tc>
          <w:tcPr>
            <w:tcW w:w="2972" w:type="dxa"/>
            <w:tcBorders>
              <w:top w:val="single" w:sz="4" w:space="0" w:color="auto"/>
              <w:left w:val="single" w:sz="4" w:space="0" w:color="auto"/>
            </w:tcBorders>
            <w:shd w:val="clear" w:color="auto" w:fill="auto"/>
          </w:tcPr>
          <w:p w:rsidR="00DA049F" w:rsidRPr="00597D93" w:rsidRDefault="00597D93" w:rsidP="00812261">
            <w:pPr>
              <w:pStyle w:val="a5"/>
              <w:ind w:left="142" w:right="201"/>
            </w:pPr>
            <w:r w:rsidRPr="00597D93">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9" w:type="dxa"/>
            <w:tcBorders>
              <w:top w:val="single" w:sz="4" w:space="0" w:color="auto"/>
              <w:left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p w:rsidR="00DA049F" w:rsidRPr="00597D93" w:rsidRDefault="00597D93" w:rsidP="00812261">
            <w:pPr>
              <w:pStyle w:val="a5"/>
              <w:ind w:left="142" w:right="201"/>
              <w:jc w:val="both"/>
            </w:pPr>
            <w:r w:rsidRPr="00597D93">
              <w:t>Р 9, Темы 9.1</w:t>
            </w:r>
          </w:p>
          <w:p w:rsidR="00DA049F" w:rsidRPr="00597D93" w:rsidRDefault="00597D93" w:rsidP="00812261">
            <w:pPr>
              <w:pStyle w:val="a5"/>
              <w:ind w:left="142" w:right="201"/>
              <w:jc w:val="both"/>
            </w:pPr>
            <w:r w:rsidRPr="00597D93">
              <w:t>Р 10, Темы 10.1</w:t>
            </w:r>
          </w:p>
          <w:p w:rsidR="00DA049F" w:rsidRPr="00597D93" w:rsidRDefault="00597D93" w:rsidP="00812261">
            <w:pPr>
              <w:pStyle w:val="a5"/>
              <w:ind w:left="142" w:right="201"/>
              <w:jc w:val="both"/>
            </w:pPr>
            <w:r w:rsidRPr="00597D93">
              <w:t>Р 11, Темы 11.1, 11.2, 11.3, 11.4, 11.5, 11.6, 11.7, 11.8 П-о/с</w:t>
            </w:r>
          </w:p>
        </w:tc>
        <w:tc>
          <w:tcPr>
            <w:tcW w:w="2552" w:type="dxa"/>
            <w:vMerge/>
            <w:tcBorders>
              <w:left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blPrEx>
          <w:jc w:val="center"/>
        </w:tblPrEx>
        <w:trPr>
          <w:trHeight w:hRule="exact" w:val="2779"/>
          <w:jc w:val="center"/>
        </w:trPr>
        <w:tc>
          <w:tcPr>
            <w:tcW w:w="2972" w:type="dxa"/>
            <w:tcBorders>
              <w:top w:val="single" w:sz="4" w:space="0" w:color="auto"/>
              <w:left w:val="single" w:sz="4" w:space="0" w:color="auto"/>
              <w:bottom w:val="single" w:sz="4" w:space="0" w:color="auto"/>
            </w:tcBorders>
            <w:shd w:val="clear" w:color="auto" w:fill="auto"/>
          </w:tcPr>
          <w:p w:rsidR="00DA049F" w:rsidRPr="00597D93" w:rsidRDefault="00597D93" w:rsidP="00812261">
            <w:pPr>
              <w:pStyle w:val="a5"/>
              <w:ind w:left="142" w:right="201"/>
            </w:pPr>
            <w:r w:rsidRPr="00597D93">
              <w:t>ОК 09. Пользоваться профессиональной документацией на государственном и иностранном языках</w:t>
            </w:r>
          </w:p>
        </w:tc>
        <w:tc>
          <w:tcPr>
            <w:tcW w:w="3969"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812261">
            <w:pPr>
              <w:pStyle w:val="a5"/>
              <w:ind w:left="142" w:right="201"/>
              <w:jc w:val="both"/>
            </w:pPr>
            <w:r w:rsidRPr="00597D93">
              <w:t>Р 1, Тема 1.1, 1.2</w:t>
            </w:r>
          </w:p>
          <w:p w:rsidR="00DA049F" w:rsidRPr="00597D93" w:rsidRDefault="00597D93" w:rsidP="00812261">
            <w:pPr>
              <w:pStyle w:val="a5"/>
              <w:ind w:left="142" w:right="201"/>
              <w:jc w:val="both"/>
            </w:pPr>
            <w:r w:rsidRPr="00597D93">
              <w:t>Р 2, Темы 2.1, 2.2, 2.3, 2.4, 2.5, 2.6, 2.7, 2.8, 2.9</w:t>
            </w:r>
          </w:p>
          <w:p w:rsidR="00DA049F" w:rsidRPr="00597D93" w:rsidRDefault="00597D93" w:rsidP="00812261">
            <w:pPr>
              <w:pStyle w:val="a5"/>
              <w:ind w:left="142" w:right="201"/>
              <w:jc w:val="both"/>
            </w:pPr>
            <w:r w:rsidRPr="00597D93">
              <w:t>Р 3, Темы 3.1, 3.2, 3.3, 3.4 -</w:t>
            </w:r>
            <w:proofErr w:type="gramStart"/>
            <w:r w:rsidRPr="00597D93">
              <w:t>П-о</w:t>
            </w:r>
            <w:proofErr w:type="gramEnd"/>
            <w:r w:rsidRPr="00597D93">
              <w:rPr>
                <w:lang w:eastAsia="en-US" w:bidi="en-US"/>
              </w:rPr>
              <w:t>/</w:t>
            </w:r>
            <w:r w:rsidRPr="00597D93">
              <w:rPr>
                <w:lang w:val="en-US" w:eastAsia="en-US" w:bidi="en-US"/>
              </w:rPr>
              <w:t>c</w:t>
            </w:r>
          </w:p>
          <w:p w:rsidR="00DA049F" w:rsidRPr="00597D93" w:rsidRDefault="00597D93" w:rsidP="00812261">
            <w:pPr>
              <w:pStyle w:val="a5"/>
              <w:ind w:left="142" w:right="201"/>
              <w:jc w:val="both"/>
            </w:pPr>
            <w:r w:rsidRPr="00597D93">
              <w:t xml:space="preserve">Р 4, Темы 4.1, 4.2, 4.3 </w:t>
            </w:r>
            <w:proofErr w:type="gramStart"/>
            <w:r w:rsidRPr="00597D93">
              <w:t>П-о</w:t>
            </w:r>
            <w:proofErr w:type="gramEnd"/>
            <w:r w:rsidRPr="00597D93">
              <w:rPr>
                <w:lang w:eastAsia="en-US" w:bidi="en-US"/>
              </w:rPr>
              <w:t>/</w:t>
            </w:r>
            <w:r w:rsidRPr="00597D93">
              <w:rPr>
                <w:lang w:val="en-US" w:eastAsia="en-US" w:bidi="en-US"/>
              </w:rPr>
              <w:t>c</w:t>
            </w:r>
            <w:r w:rsidRPr="00597D93">
              <w:rPr>
                <w:lang w:eastAsia="en-US" w:bidi="en-US"/>
              </w:rPr>
              <w:t xml:space="preserve">, </w:t>
            </w:r>
            <w:r w:rsidRPr="00597D93">
              <w:t>4.4, 4.5, 4.6, 4.7</w:t>
            </w:r>
          </w:p>
          <w:p w:rsidR="00DA049F" w:rsidRPr="00597D93" w:rsidRDefault="00597D93" w:rsidP="00812261">
            <w:pPr>
              <w:pStyle w:val="a5"/>
              <w:ind w:left="142" w:right="201"/>
              <w:jc w:val="both"/>
            </w:pPr>
            <w:r w:rsidRPr="00597D93">
              <w:t>Р 5, Темы 5.1, 5.2, 5.3, 5.4., 5.5</w:t>
            </w:r>
          </w:p>
          <w:p w:rsidR="00DA049F" w:rsidRPr="00597D93" w:rsidRDefault="00597D93" w:rsidP="00812261">
            <w:pPr>
              <w:pStyle w:val="a5"/>
              <w:ind w:left="142" w:right="201"/>
              <w:jc w:val="both"/>
            </w:pPr>
            <w:r w:rsidRPr="00597D93">
              <w:t>Р 6, Темы 6.1, 6.2</w:t>
            </w:r>
          </w:p>
          <w:p w:rsidR="00DA049F" w:rsidRPr="00597D93" w:rsidRDefault="00597D93" w:rsidP="00812261">
            <w:pPr>
              <w:pStyle w:val="a5"/>
              <w:ind w:left="142" w:right="201"/>
              <w:jc w:val="both"/>
            </w:pPr>
            <w:r w:rsidRPr="00597D93">
              <w:t>Р 7, Темы 7.1., 7.2., 7.3.</w:t>
            </w:r>
          </w:p>
          <w:p w:rsidR="00DA049F" w:rsidRPr="00597D93" w:rsidRDefault="00597D93" w:rsidP="00812261">
            <w:pPr>
              <w:pStyle w:val="a5"/>
              <w:ind w:left="142" w:right="201"/>
              <w:jc w:val="both"/>
            </w:pPr>
            <w:r w:rsidRPr="00597D93">
              <w:t>Р 8, Темы 8.1, 8.2</w:t>
            </w:r>
          </w:p>
        </w:tc>
        <w:tc>
          <w:tcPr>
            <w:tcW w:w="2552" w:type="dxa"/>
            <w:vMerge/>
            <w:tcBorders>
              <w:left w:val="single" w:sz="4" w:space="0" w:color="auto"/>
              <w:bottom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blPrEx>
          <w:jc w:val="center"/>
        </w:tblPrEx>
        <w:trPr>
          <w:trHeight w:hRule="exact" w:val="1118"/>
          <w:jc w:val="center"/>
        </w:trPr>
        <w:tc>
          <w:tcPr>
            <w:tcW w:w="2972" w:type="dxa"/>
            <w:tcBorders>
              <w:top w:val="single" w:sz="4" w:space="0" w:color="auto"/>
              <w:left w:val="single" w:sz="4" w:space="0" w:color="auto"/>
            </w:tcBorders>
            <w:shd w:val="clear" w:color="auto" w:fill="auto"/>
          </w:tcPr>
          <w:p w:rsidR="00DA049F" w:rsidRPr="00597D93" w:rsidRDefault="00DA049F" w:rsidP="00812261">
            <w:pPr>
              <w:ind w:left="142" w:right="201"/>
            </w:pPr>
          </w:p>
        </w:tc>
        <w:tc>
          <w:tcPr>
            <w:tcW w:w="3969" w:type="dxa"/>
            <w:tcBorders>
              <w:top w:val="single" w:sz="4" w:space="0" w:color="auto"/>
              <w:left w:val="single" w:sz="4" w:space="0" w:color="auto"/>
            </w:tcBorders>
            <w:shd w:val="clear" w:color="auto" w:fill="auto"/>
            <w:vAlign w:val="bottom"/>
          </w:tcPr>
          <w:p w:rsidR="00DA049F" w:rsidRPr="00597D93" w:rsidRDefault="00597D93" w:rsidP="00812261">
            <w:pPr>
              <w:pStyle w:val="a5"/>
              <w:ind w:left="142" w:right="201"/>
            </w:pPr>
            <w:r w:rsidRPr="00597D93">
              <w:t>Р 9, Темы 9.1</w:t>
            </w:r>
          </w:p>
          <w:p w:rsidR="00DA049F" w:rsidRPr="00597D93" w:rsidRDefault="00597D93" w:rsidP="00812261">
            <w:pPr>
              <w:pStyle w:val="a5"/>
              <w:ind w:left="142" w:right="201"/>
            </w:pPr>
            <w:r w:rsidRPr="00597D93">
              <w:t>Р 10, Темы 10.1</w:t>
            </w:r>
          </w:p>
          <w:p w:rsidR="00DA049F" w:rsidRPr="00597D93" w:rsidRDefault="00597D93" w:rsidP="00812261">
            <w:pPr>
              <w:pStyle w:val="a5"/>
              <w:ind w:left="142" w:right="201"/>
            </w:pPr>
            <w:r w:rsidRPr="00597D93">
              <w:t>Р 11, Темы 11.1, 11.2, 11.3, 11.4, 11.5, 11.6, 11.7, 11.8 П-о/с</w:t>
            </w:r>
          </w:p>
        </w:tc>
        <w:tc>
          <w:tcPr>
            <w:tcW w:w="2552" w:type="dxa"/>
            <w:vMerge w:val="restart"/>
            <w:tcBorders>
              <w:top w:val="single" w:sz="4" w:space="0" w:color="auto"/>
              <w:left w:val="single" w:sz="4" w:space="0" w:color="auto"/>
              <w:right w:val="single" w:sz="4" w:space="0" w:color="auto"/>
            </w:tcBorders>
            <w:shd w:val="clear" w:color="auto" w:fill="auto"/>
          </w:tcPr>
          <w:p w:rsidR="00DA049F" w:rsidRPr="00597D93" w:rsidRDefault="00DA049F" w:rsidP="00812261">
            <w:pPr>
              <w:ind w:left="142" w:right="201"/>
            </w:pPr>
          </w:p>
        </w:tc>
      </w:tr>
      <w:tr w:rsidR="00DA049F" w:rsidRPr="00597D93" w:rsidTr="00812261">
        <w:tblPrEx>
          <w:jc w:val="center"/>
        </w:tblPrEx>
        <w:trPr>
          <w:trHeight w:hRule="exact" w:val="850"/>
          <w:jc w:val="center"/>
        </w:trPr>
        <w:tc>
          <w:tcPr>
            <w:tcW w:w="2972"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812261">
            <w:pPr>
              <w:pStyle w:val="a5"/>
              <w:ind w:left="142" w:right="201"/>
            </w:pPr>
            <w:r w:rsidRPr="00597D93">
              <w:t>ПК 1.1 Выполнять ввод и обработку текстовых документов</w:t>
            </w:r>
          </w:p>
        </w:tc>
        <w:tc>
          <w:tcPr>
            <w:tcW w:w="3969" w:type="dxa"/>
            <w:tcBorders>
              <w:top w:val="single" w:sz="4" w:space="0" w:color="auto"/>
              <w:left w:val="single" w:sz="4" w:space="0" w:color="auto"/>
              <w:bottom w:val="single" w:sz="4" w:space="0" w:color="auto"/>
            </w:tcBorders>
            <w:shd w:val="clear" w:color="auto" w:fill="auto"/>
            <w:vAlign w:val="bottom"/>
          </w:tcPr>
          <w:p w:rsidR="00DA049F" w:rsidRPr="00597D93" w:rsidRDefault="00597D93" w:rsidP="00812261">
            <w:pPr>
              <w:pStyle w:val="a5"/>
              <w:ind w:left="142" w:right="201"/>
            </w:pPr>
            <w:r w:rsidRPr="00597D93">
              <w:t xml:space="preserve">Р </w:t>
            </w:r>
            <w:r w:rsidR="00812261">
              <w:t>3</w:t>
            </w:r>
            <w:r w:rsidRPr="00597D93">
              <w:t>, Темы 3.1, 3.2, 3.3, 3.4</w:t>
            </w:r>
          </w:p>
          <w:p w:rsidR="00DA049F" w:rsidRPr="00597D93" w:rsidRDefault="00597D93" w:rsidP="00812261">
            <w:pPr>
              <w:pStyle w:val="a5"/>
              <w:ind w:left="142" w:right="201"/>
            </w:pPr>
            <w:r w:rsidRPr="00597D93">
              <w:t>Р 11, Темы 11.1, 11.2, 11.3, 11.4, 11.5, 11.6, 11.7, 11.8</w:t>
            </w:r>
          </w:p>
        </w:tc>
        <w:tc>
          <w:tcPr>
            <w:tcW w:w="2552" w:type="dxa"/>
            <w:vMerge/>
            <w:tcBorders>
              <w:left w:val="single" w:sz="4" w:space="0" w:color="auto"/>
              <w:bottom w:val="single" w:sz="4" w:space="0" w:color="auto"/>
              <w:right w:val="single" w:sz="4" w:space="0" w:color="auto"/>
            </w:tcBorders>
            <w:shd w:val="clear" w:color="auto" w:fill="auto"/>
          </w:tcPr>
          <w:p w:rsidR="00DA049F" w:rsidRPr="00597D93" w:rsidRDefault="00DA049F" w:rsidP="00812261">
            <w:pPr>
              <w:ind w:left="142" w:right="201"/>
            </w:pPr>
          </w:p>
        </w:tc>
      </w:tr>
    </w:tbl>
    <w:p w:rsidR="00597D93" w:rsidRPr="00597D93" w:rsidRDefault="00597D93" w:rsidP="00597D93"/>
    <w:sectPr w:rsidR="00597D93" w:rsidRPr="00597D93" w:rsidSect="00597D93">
      <w:footerReference w:type="default" r:id="rId22"/>
      <w:pgSz w:w="11900" w:h="16840"/>
      <w:pgMar w:top="1120" w:right="784" w:bottom="1019" w:left="1701" w:header="69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F61" w:rsidRDefault="00DA4F61">
      <w:r>
        <w:separator/>
      </w:r>
    </w:p>
  </w:endnote>
  <w:endnote w:type="continuationSeparator" w:id="0">
    <w:p w:rsidR="00DA4F61" w:rsidRDefault="00DA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A3B" w:rsidRDefault="00C91A3B">
    <w:pPr>
      <w:spacing w:line="1" w:lineRule="exact"/>
    </w:pPr>
    <w:r>
      <w:rPr>
        <w:noProof/>
        <w:lang w:bidi="ar-SA"/>
      </w:rPr>
      <mc:AlternateContent>
        <mc:Choice Requires="wps">
          <w:drawing>
            <wp:anchor distT="0" distB="0" distL="0" distR="0" simplePos="0" relativeHeight="62914690" behindDoc="1" locked="0" layoutInCell="1" allowOverlap="1" wp14:anchorId="04F06A92" wp14:editId="16351FCF">
              <wp:simplePos x="0" y="0"/>
              <wp:positionH relativeFrom="page">
                <wp:posOffset>6977380</wp:posOffset>
              </wp:positionH>
              <wp:positionV relativeFrom="page">
                <wp:posOffset>10287000</wp:posOffset>
              </wp:positionV>
              <wp:extent cx="128270" cy="106680"/>
              <wp:effectExtent l="0" t="0" r="0" b="0"/>
              <wp:wrapNone/>
              <wp:docPr id="1" name="Shape 1"/>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10</w:t>
                          </w:r>
                          <w:r>
                            <w:rPr>
                              <w:sz w:val="24"/>
                              <w:szCs w:val="24"/>
                            </w:rPr>
                            <w:fldChar w:fldCharType="end"/>
                          </w:r>
                        </w:p>
                      </w:txbxContent>
                    </wps:txbx>
                    <wps:bodyPr wrap="none" lIns="0" tIns="0" rIns="0" bIns="0">
                      <a:spAutoFit/>
                    </wps:bodyPr>
                  </wps:wsp>
                </a:graphicData>
              </a:graphic>
            </wp:anchor>
          </w:drawing>
        </mc:Choice>
        <mc:Fallback>
          <w:pict>
            <v:shapetype w14:anchorId="04F06A92" id="_x0000_t202" coordsize="21600,21600" o:spt="202" path="m,l,21600r21600,l21600,xe">
              <v:stroke joinstyle="miter"/>
              <v:path gradientshapeok="t" o:connecttype="rect"/>
            </v:shapetype>
            <v:shape id="Shape 1" o:spid="_x0000_s1026" type="#_x0000_t202" style="position:absolute;margin-left:549.4pt;margin-top:810pt;width:10.1pt;height:8.4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" filled="f" stroked="f">
              <v:textbox style="mso-fit-shape-to-text:t" inset="0,0,0,0">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10</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A3B" w:rsidRDefault="00C91A3B">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A3B" w:rsidRDefault="00C91A3B">
    <w:pPr>
      <w:spacing w:line="1" w:lineRule="exact"/>
    </w:pPr>
    <w:r>
      <w:rPr>
        <w:noProof/>
        <w:lang w:bidi="ar-SA"/>
      </w:rPr>
      <mc:AlternateContent>
        <mc:Choice Requires="wps">
          <w:drawing>
            <wp:anchor distT="0" distB="0" distL="0" distR="0" simplePos="0" relativeHeight="62914692" behindDoc="1" locked="0" layoutInCell="1" allowOverlap="1" wp14:anchorId="0F120798" wp14:editId="41B9F8F5">
              <wp:simplePos x="0" y="0"/>
              <wp:positionH relativeFrom="page">
                <wp:posOffset>6967220</wp:posOffset>
              </wp:positionH>
              <wp:positionV relativeFrom="page">
                <wp:posOffset>10107930</wp:posOffset>
              </wp:positionV>
              <wp:extent cx="128270" cy="103505"/>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103505"/>
                      </a:xfrm>
                      <a:prstGeom prst="rect">
                        <a:avLst/>
                      </a:prstGeom>
                      <a:noFill/>
                    </wps:spPr>
                    <wps:txbx>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11</w:t>
                          </w:r>
                          <w:r>
                            <w:rPr>
                              <w:sz w:val="24"/>
                              <w:szCs w:val="24"/>
                            </w:rPr>
                            <w:fldChar w:fldCharType="end"/>
                          </w:r>
                        </w:p>
                      </w:txbxContent>
                    </wps:txbx>
                    <wps:bodyPr wrap="none" lIns="0" tIns="0" rIns="0" bIns="0">
                      <a:spAutoFit/>
                    </wps:bodyPr>
                  </wps:wsp>
                </a:graphicData>
              </a:graphic>
            </wp:anchor>
          </w:drawing>
        </mc:Choice>
        <mc:Fallback>
          <w:pict>
            <v:shapetype w14:anchorId="0F120798" id="_x0000_t202" coordsize="21600,21600" o:spt="202" path="m,l,21600r21600,l21600,xe">
              <v:stroke joinstyle="miter"/>
              <v:path gradientshapeok="t" o:connecttype="rect"/>
            </v:shapetype>
            <v:shape id="Shape 3" o:spid="_x0000_s1027" type="#_x0000_t202" style="position:absolute;margin-left:548.6pt;margin-top:795.9pt;width:10.1pt;height:8.1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" filled="f" stroked="f">
              <v:textbox style="mso-fit-shape-to-text:t" inset="0,0,0,0">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11</w:t>
                    </w:r>
                    <w:r>
                      <w:rPr>
                        <w:sz w:val="24"/>
                        <w:szCs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A3B" w:rsidRDefault="00C91A3B">
    <w:pPr>
      <w:spacing w:line="1" w:lineRule="exact"/>
    </w:pPr>
    <w:r>
      <w:rPr>
        <w:noProof/>
        <w:lang w:bidi="ar-SA"/>
      </w:rPr>
      <mc:AlternateContent>
        <mc:Choice Requires="wps">
          <w:drawing>
            <wp:anchor distT="0" distB="0" distL="0" distR="0" simplePos="0" relativeHeight="62914694" behindDoc="1" locked="0" layoutInCell="1" allowOverlap="1" wp14:anchorId="1690A553" wp14:editId="46231E38">
              <wp:simplePos x="0" y="0"/>
              <wp:positionH relativeFrom="page">
                <wp:posOffset>10101580</wp:posOffset>
              </wp:positionH>
              <wp:positionV relativeFrom="page">
                <wp:posOffset>7141210</wp:posOffset>
              </wp:positionV>
              <wp:extent cx="121920"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121920" cy="103505"/>
                      </a:xfrm>
                      <a:prstGeom prst="rect">
                        <a:avLst/>
                      </a:prstGeom>
                      <a:noFill/>
                    </wps:spPr>
                    <wps:txbx>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21</w:t>
                          </w:r>
                          <w:r>
                            <w:rPr>
                              <w:sz w:val="24"/>
                              <w:szCs w:val="24"/>
                            </w:rPr>
                            <w:fldChar w:fldCharType="end"/>
                          </w:r>
                        </w:p>
                      </w:txbxContent>
                    </wps:txbx>
                    <wps:bodyPr wrap="none" lIns="0" tIns="0" rIns="0" bIns="0">
                      <a:spAutoFit/>
                    </wps:bodyPr>
                  </wps:wsp>
                </a:graphicData>
              </a:graphic>
            </wp:anchor>
          </w:drawing>
        </mc:Choice>
        <mc:Fallback>
          <w:pict>
            <v:shapetype w14:anchorId="1690A553" id="_x0000_t202" coordsize="21600,21600" o:spt="202" path="m,l,21600r21600,l21600,xe">
              <v:stroke joinstyle="miter"/>
              <v:path gradientshapeok="t" o:connecttype="rect"/>
            </v:shapetype>
            <v:shape id="Shape 5" o:spid="_x0000_s1028" type="#_x0000_t202" style="position:absolute;margin-left:795.4pt;margin-top:562.3pt;width:9.6pt;height:8.15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" filled="f" stroked="f">
              <v:textbox style="mso-fit-shape-to-text:t" inset="0,0,0,0">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21</w:t>
                    </w:r>
                    <w:r>
                      <w:rPr>
                        <w:sz w:val="24"/>
                        <w:szCs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A3B" w:rsidRDefault="00C91A3B">
    <w:pPr>
      <w:spacing w:line="1" w:lineRule="exact"/>
    </w:pPr>
    <w:r>
      <w:rPr>
        <w:noProof/>
        <w:lang w:bidi="ar-SA"/>
      </w:rPr>
      <mc:AlternateContent>
        <mc:Choice Requires="wps">
          <w:drawing>
            <wp:anchor distT="0" distB="0" distL="0" distR="0" simplePos="0" relativeHeight="62914696" behindDoc="1" locked="0" layoutInCell="1" allowOverlap="1">
              <wp:simplePos x="0" y="0"/>
              <wp:positionH relativeFrom="page">
                <wp:posOffset>6554470</wp:posOffset>
              </wp:positionH>
              <wp:positionV relativeFrom="page">
                <wp:posOffset>10109835</wp:posOffset>
              </wp:positionV>
              <wp:extent cx="140335" cy="103505"/>
              <wp:effectExtent l="0" t="0" r="0" b="0"/>
              <wp:wrapNone/>
              <wp:docPr id="7" name="Shape 7"/>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33</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9" type="#_x0000_t202" style="position:absolute;margin-left:516.1pt;margin-top:796.05pt;width:11.05pt;height:8.15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" filled="f" stroked="f">
              <v:textbox style="mso-fit-shape-to-text:t" inset="0,0,0,0">
                <w:txbxContent>
                  <w:p w:rsidR="00C91A3B" w:rsidRDefault="00C91A3B">
                    <w:pPr>
                      <w:pStyle w:val="20"/>
                      <w:rPr>
                        <w:sz w:val="24"/>
                        <w:szCs w:val="24"/>
                      </w:rPr>
                    </w:pPr>
                    <w:r>
                      <w:fldChar w:fldCharType="begin"/>
                    </w:r>
                    <w:r>
                      <w:instrText xml:space="preserve"> PAGE \* MERGEFORMAT </w:instrText>
                    </w:r>
                    <w:r>
                      <w:fldChar w:fldCharType="separate"/>
                    </w:r>
                    <w:r w:rsidR="00C4754C" w:rsidRPr="00C4754C">
                      <w:rPr>
                        <w:noProof/>
                        <w:sz w:val="24"/>
                        <w:szCs w:val="24"/>
                      </w:rPr>
                      <w:t>33</w:t>
                    </w:r>
                    <w:r>
                      <w:rPr>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F61" w:rsidRDefault="00DA4F61"/>
  </w:footnote>
  <w:footnote w:type="continuationSeparator" w:id="0">
    <w:p w:rsidR="00DA4F61" w:rsidRDefault="00DA4F6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5B4D"/>
    <w:multiLevelType w:val="multilevel"/>
    <w:tmpl w:val="DB24A1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A2F52"/>
    <w:multiLevelType w:val="multilevel"/>
    <w:tmpl w:val="2FC05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A75A3A"/>
    <w:multiLevelType w:val="multilevel"/>
    <w:tmpl w:val="45ECDF58"/>
    <w:lvl w:ilvl="0">
      <w:start w:val="2"/>
      <w:numFmt w:val="russianLower"/>
      <w:lvlText w:val="%1)"/>
      <w:lvlJc w:val="left"/>
      <w:rPr>
        <w:rFonts w:ascii="Times New Roman" w:eastAsia="Times New Roman" w:hAnsi="Times New Roman" w:cs="Times New Roman"/>
        <w:b w:val="0"/>
        <w:bCs w:val="0"/>
        <w:i w:val="0"/>
        <w:iCs w:val="0"/>
        <w:smallCaps w:val="0"/>
        <w:strike w:val="0"/>
        <w:color w:val="80808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C242F9"/>
    <w:multiLevelType w:val="multilevel"/>
    <w:tmpl w:val="0A6E9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6D5322"/>
    <w:multiLevelType w:val="multilevel"/>
    <w:tmpl w:val="1CCAD6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6B128D"/>
    <w:multiLevelType w:val="multilevel"/>
    <w:tmpl w:val="C38C61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8421A3"/>
    <w:multiLevelType w:val="multilevel"/>
    <w:tmpl w:val="2AC2C0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3E1663"/>
    <w:multiLevelType w:val="multilevel"/>
    <w:tmpl w:val="3634BA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E53B3D"/>
    <w:multiLevelType w:val="multilevel"/>
    <w:tmpl w:val="81E822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1F1652"/>
    <w:multiLevelType w:val="multilevel"/>
    <w:tmpl w:val="FB0A74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50F47"/>
    <w:multiLevelType w:val="multilevel"/>
    <w:tmpl w:val="8BBADA0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971F53"/>
    <w:multiLevelType w:val="multilevel"/>
    <w:tmpl w:val="CA1C29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1840E9"/>
    <w:multiLevelType w:val="multilevel"/>
    <w:tmpl w:val="EB3868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D50E3A"/>
    <w:multiLevelType w:val="multilevel"/>
    <w:tmpl w:val="FC1448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3A3CDD"/>
    <w:multiLevelType w:val="multilevel"/>
    <w:tmpl w:val="59C8A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92743F"/>
    <w:multiLevelType w:val="multilevel"/>
    <w:tmpl w:val="C98EC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AF178E"/>
    <w:multiLevelType w:val="multilevel"/>
    <w:tmpl w:val="BCF0C4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3D5D8A"/>
    <w:multiLevelType w:val="multilevel"/>
    <w:tmpl w:val="A694E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D7376A"/>
    <w:multiLevelType w:val="multilevel"/>
    <w:tmpl w:val="28E073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F430AE"/>
    <w:multiLevelType w:val="multilevel"/>
    <w:tmpl w:val="9356B6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083016"/>
    <w:multiLevelType w:val="multilevel"/>
    <w:tmpl w:val="DA742B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301BA0"/>
    <w:multiLevelType w:val="multilevel"/>
    <w:tmpl w:val="16B21A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C609AB"/>
    <w:multiLevelType w:val="multilevel"/>
    <w:tmpl w:val="40F428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815F39"/>
    <w:multiLevelType w:val="multilevel"/>
    <w:tmpl w:val="9794AF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A5048C9"/>
    <w:multiLevelType w:val="multilevel"/>
    <w:tmpl w:val="FCE0A1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210ECC"/>
    <w:multiLevelType w:val="multilevel"/>
    <w:tmpl w:val="D862C2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5A6222E"/>
    <w:multiLevelType w:val="multilevel"/>
    <w:tmpl w:val="033A4B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3320A4"/>
    <w:multiLevelType w:val="multilevel"/>
    <w:tmpl w:val="BA3072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A11239"/>
    <w:multiLevelType w:val="multilevel"/>
    <w:tmpl w:val="7B2CC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D70F8D"/>
    <w:multiLevelType w:val="multilevel"/>
    <w:tmpl w:val="A7BA02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29"/>
  </w:num>
  <w:num w:numId="4">
    <w:abstractNumId w:val="18"/>
  </w:num>
  <w:num w:numId="5">
    <w:abstractNumId w:val="26"/>
  </w:num>
  <w:num w:numId="6">
    <w:abstractNumId w:val="6"/>
  </w:num>
  <w:num w:numId="7">
    <w:abstractNumId w:val="9"/>
  </w:num>
  <w:num w:numId="8">
    <w:abstractNumId w:val="12"/>
  </w:num>
  <w:num w:numId="9">
    <w:abstractNumId w:val="23"/>
  </w:num>
  <w:num w:numId="10">
    <w:abstractNumId w:val="27"/>
  </w:num>
  <w:num w:numId="11">
    <w:abstractNumId w:val="17"/>
  </w:num>
  <w:num w:numId="12">
    <w:abstractNumId w:val="2"/>
  </w:num>
  <w:num w:numId="13">
    <w:abstractNumId w:val="22"/>
  </w:num>
  <w:num w:numId="14">
    <w:abstractNumId w:val="0"/>
  </w:num>
  <w:num w:numId="15">
    <w:abstractNumId w:val="24"/>
  </w:num>
  <w:num w:numId="16">
    <w:abstractNumId w:val="4"/>
  </w:num>
  <w:num w:numId="17">
    <w:abstractNumId w:val="19"/>
  </w:num>
  <w:num w:numId="18">
    <w:abstractNumId w:val="11"/>
  </w:num>
  <w:num w:numId="19">
    <w:abstractNumId w:val="20"/>
  </w:num>
  <w:num w:numId="20">
    <w:abstractNumId w:val="14"/>
  </w:num>
  <w:num w:numId="21">
    <w:abstractNumId w:val="21"/>
  </w:num>
  <w:num w:numId="22">
    <w:abstractNumId w:val="25"/>
  </w:num>
  <w:num w:numId="23">
    <w:abstractNumId w:val="5"/>
  </w:num>
  <w:num w:numId="24">
    <w:abstractNumId w:val="28"/>
  </w:num>
  <w:num w:numId="25">
    <w:abstractNumId w:val="8"/>
  </w:num>
  <w:num w:numId="26">
    <w:abstractNumId w:val="1"/>
  </w:num>
  <w:num w:numId="27">
    <w:abstractNumId w:val="3"/>
  </w:num>
  <w:num w:numId="28">
    <w:abstractNumId w:val="13"/>
  </w:num>
  <w:num w:numId="29">
    <w:abstractNumId w:val="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49F"/>
    <w:rsid w:val="00597D93"/>
    <w:rsid w:val="00812261"/>
    <w:rsid w:val="00912FEB"/>
    <w:rsid w:val="009C34B8"/>
    <w:rsid w:val="00AC001D"/>
    <w:rsid w:val="00B00A89"/>
    <w:rsid w:val="00BC20B8"/>
    <w:rsid w:val="00C4754C"/>
    <w:rsid w:val="00C91A3B"/>
    <w:rsid w:val="00DA049F"/>
    <w:rsid w:val="00DA4F61"/>
    <w:rsid w:val="00FA4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80FF48-BBCB-427D-B3D4-E1D86B05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11">
    <w:name w:val="Заголовок №1"/>
    <w:basedOn w:val="a"/>
    <w:link w:val="10"/>
    <w:pPr>
      <w:spacing w:after="260" w:line="266" w:lineRule="auto"/>
      <w:outlineLvl w:val="0"/>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7">
    <w:name w:val="Подпись к таблице"/>
    <w:basedOn w:val="a"/>
    <w:link w:val="a6"/>
    <w:rPr>
      <w:rFonts w:ascii="Times New Roman" w:eastAsia="Times New Roman" w:hAnsi="Times New Roman" w:cs="Times New Roman"/>
      <w:b/>
      <w:bCs/>
    </w:rPr>
  </w:style>
  <w:style w:type="table" w:styleId="a8">
    <w:name w:val="Table Grid"/>
    <w:basedOn w:val="a1"/>
    <w:uiPriority w:val="39"/>
    <w:rsid w:val="0059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597D93"/>
    <w:pPr>
      <w:tabs>
        <w:tab w:val="center" w:pos="4677"/>
        <w:tab w:val="right" w:pos="9355"/>
      </w:tabs>
    </w:pPr>
  </w:style>
  <w:style w:type="character" w:customStyle="1" w:styleId="aa">
    <w:name w:val="Верхний колонтитул Знак"/>
    <w:basedOn w:val="a0"/>
    <w:link w:val="a9"/>
    <w:uiPriority w:val="99"/>
    <w:rsid w:val="00597D93"/>
    <w:rPr>
      <w:color w:val="000000"/>
    </w:rPr>
  </w:style>
  <w:style w:type="paragraph" w:styleId="ab">
    <w:name w:val="footer"/>
    <w:basedOn w:val="a"/>
    <w:link w:val="ac"/>
    <w:uiPriority w:val="99"/>
    <w:unhideWhenUsed/>
    <w:rsid w:val="00597D93"/>
    <w:pPr>
      <w:tabs>
        <w:tab w:val="center" w:pos="4677"/>
        <w:tab w:val="right" w:pos="9355"/>
      </w:tabs>
    </w:pPr>
  </w:style>
  <w:style w:type="character" w:customStyle="1" w:styleId="ac">
    <w:name w:val="Нижний колонтитул Знак"/>
    <w:basedOn w:val="a0"/>
    <w:link w:val="ab"/>
    <w:uiPriority w:val="99"/>
    <w:rsid w:val="00597D9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hyperlink" Target="http://www.gramota.ru/" TargetMode="External"/><Relationship Id="rId18" Type="http://schemas.openxmlformats.org/officeDocument/2006/relationships/hyperlink" Target="http://www.school-collection.edu.ru/" TargetMode="External"/><Relationship Id="rId3" Type="http://schemas.openxmlformats.org/officeDocument/2006/relationships/settings" Target="settings.xml"/><Relationship Id="rId21" Type="http://schemas.openxmlformats.org/officeDocument/2006/relationships/hyperlink" Target="http://www.slovari.ru/" TargetMode="Externa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hyperlink" Target="http://eor.edu.ru/" TargetMode="External"/><Relationship Id="rId2" Type="http://schemas.openxmlformats.org/officeDocument/2006/relationships/styles" Target="styles.xml"/><Relationship Id="rId16" Type="http://schemas.openxmlformats.org/officeDocument/2006/relationships/hyperlink" Target="http://fcior.edu.ru/" TargetMode="External"/><Relationship Id="rId20" Type="http://schemas.openxmlformats.org/officeDocument/2006/relationships/hyperlink" Target="http://www.gramm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lovesnik-oka.narod.ru/"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allen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rus.1september.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SODsqxztlPTAowY729ypz2x2xMGimKwegXnjws1vm7c=</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//2VYVX25gm6ctlOmTwgnvhGftvRi1F6vodlSWK+lM8=</DigestValue>
    </Reference>
  </SignedInfo>
  <SignatureValue>I/lYE+zEoBLQ3SI7ATktgxTG1RRdJGnGX1vqjpZ/PBxJgwP/U43MA7F6YLcEN/a8Y4oTNJvn4T1J
P6UwX7lAgg==</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urn:ietf:params:xml:ns:cpxmlsec:algorithms:gostr34112012-256"/>
        <DigestValue>4wvGydFew1pU4m5hjIQj7JFbW5SY3sJVVT7sLhD02Tk=</DigestValue>
      </Reference>
      <Reference URI="/word/document.xml?ContentType=application/vnd.openxmlformats-officedocument.wordprocessingml.document.main+xml">
        <DigestMethod Algorithm="urn:ietf:params:xml:ns:cpxmlsec:algorithms:gostr34112012-256"/>
        <DigestValue>cEhiRWpe2Cf+yQMYSudGQ0askUgFEud//up1VDeXmdw=</DigestValue>
      </Reference>
      <Reference URI="/word/endnotes.xml?ContentType=application/vnd.openxmlformats-officedocument.wordprocessingml.endnotes+xml">
        <DigestMethod Algorithm="urn:ietf:params:xml:ns:cpxmlsec:algorithms:gostr34112012-256"/>
        <DigestValue>UDp/KA9Iy5osugIa5aCFo2qOFg0M3ZpM87wTYXKFwDE=</DigestValue>
      </Reference>
      <Reference URI="/word/fontTable.xml?ContentType=application/vnd.openxmlformats-officedocument.wordprocessingml.fontTable+xml">
        <DigestMethod Algorithm="urn:ietf:params:xml:ns:cpxmlsec:algorithms:gostr34112012-256"/>
        <DigestValue>7mHpcrnsXBmxqSU2cbr0IgmouWtGznCZvhfRaX/elqs=</DigestValue>
      </Reference>
      <Reference URI="/word/footer1.xml?ContentType=application/vnd.openxmlformats-officedocument.wordprocessingml.footer+xml">
        <DigestMethod Algorithm="urn:ietf:params:xml:ns:cpxmlsec:algorithms:gostr34112012-256"/>
        <DigestValue>knTLOBjwsbJF1taFyscLz/u1Jgg2tRZGC0374lm/YRM=</DigestValue>
      </Reference>
      <Reference URI="/word/footer2.xml?ContentType=application/vnd.openxmlformats-officedocument.wordprocessingml.footer+xml">
        <DigestMethod Algorithm="urn:ietf:params:xml:ns:cpxmlsec:algorithms:gostr34112012-256"/>
        <DigestValue>yi9ez5ERqS+uNc3kGLv/zpAeAS7bFowjF5D7DGyOIEg=</DigestValue>
      </Reference>
      <Reference URI="/word/footer3.xml?ContentType=application/vnd.openxmlformats-officedocument.wordprocessingml.footer+xml">
        <DigestMethod Algorithm="urn:ietf:params:xml:ns:cpxmlsec:algorithms:gostr34112012-256"/>
        <DigestValue>C71eLmBnUUdONvw6dJIWD3WRFmKF8iilFN970JRNOa0=</DigestValue>
      </Reference>
      <Reference URI="/word/footer4.xml?ContentType=application/vnd.openxmlformats-officedocument.wordprocessingml.footer+xml">
        <DigestMethod Algorithm="urn:ietf:params:xml:ns:cpxmlsec:algorithms:gostr34112012-256"/>
        <DigestValue>/xm+8poVXS3gLa9w4mMk3lyev93AEjjNMulCj4YPtik=</DigestValue>
      </Reference>
      <Reference URI="/word/footer5.xml?ContentType=application/vnd.openxmlformats-officedocument.wordprocessingml.footer+xml">
        <DigestMethod Algorithm="urn:ietf:params:xml:ns:cpxmlsec:algorithms:gostr34112012-256"/>
        <DigestValue>/SfTcMdXlkTr7N9jTigRTdAR8TV+8zkRuCt49ACC0Rc=</DigestValue>
      </Reference>
      <Reference URI="/word/footnotes.xml?ContentType=application/vnd.openxmlformats-officedocument.wordprocessingml.footnotes+xml">
        <DigestMethod Algorithm="urn:ietf:params:xml:ns:cpxmlsec:algorithms:gostr34112012-256"/>
        <DigestValue>WKF6aPf9uLTJ2BhEJRUS+Xv52k6gdmLJY0N5+WLioNU=</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Ji8bTVaNLmJ2KwxlKQF3pYogRYZDrJtYn088dyOuqyA=</DigestValue>
      </Reference>
      <Reference URI="/word/settings.xml?ContentType=application/vnd.openxmlformats-officedocument.wordprocessingml.settings+xml">
        <DigestMethod Algorithm="urn:ietf:params:xml:ns:cpxmlsec:algorithms:gostr34112012-256"/>
        <DigestValue>LQRv7A65u1/Bo9KOlede9ilma1FJyXR1OWHm3XZH8XM=</DigestValue>
      </Reference>
      <Reference URI="/word/styles.xml?ContentType=application/vnd.openxmlformats-officedocument.wordprocessingml.styles+xml">
        <DigestMethod Algorithm="urn:ietf:params:xml:ns:cpxmlsec:algorithms:gostr34112012-256"/>
        <DigestValue>iLKcnm4733Abu38d2t4NCu6afiMKghYwbZl08kGbLaY=</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48ArqmvqAklrnib2dHNiZDMG+ctG7jEb12UZV0AsdUM=</DigestValue>
      </Reference>
    </Manifest>
    <SignatureProperties>
      <SignatureProperty Id="idSignatureTime" Target="#idPackageSignature">
        <mdssi:SignatureTime xmlns:mdssi="http://schemas.openxmlformats.org/package/2006/digital-signature">
          <mdssi:Format>YYYY-MM-DDThh:mm:ssTZD</mdssi:Format>
          <mdssi:Value>2024-04-15T22:42:25Z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2024-04-15T22:42:25Z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170</TotalTime>
  <Pages>1</Pages>
  <Words>11425</Words>
  <Characters>65123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cp:lastModifiedBy>User</cp:lastModifiedBy>
  <cp:revision>5</cp:revision>
  <dcterms:created xsi:type="dcterms:W3CDTF">2024-04-13T00:38:00Z</dcterms:created>
  <dcterms:modified xsi:type="dcterms:W3CDTF">2024-04-14T23:34:00Z</dcterms:modified>
</cp:coreProperties>
</file>